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微软雅黑"/>
          <w:b w:val="0"/>
          <w:i w:val="0"/>
          <w:caps w:val="0"/>
          <w:color w:val="3D3D3D"/>
          <w:spacing w:val="0"/>
          <w:sz w:val="21"/>
          <w:szCs w:val="21"/>
          <w:shd w:val="clear" w:fill="FFFFFF"/>
        </w:rPr>
      </w:pPr>
      <w:bookmarkStart w:id="0" w:name="_GoBack"/>
      <w:r>
        <w:rPr>
          <w:rFonts w:ascii="微软雅黑" w:hAnsi="微软雅黑" w:eastAsia="微软雅黑" w:cs="微软雅黑"/>
          <w:b w:val="0"/>
          <w:i w:val="0"/>
          <w:caps w:val="0"/>
          <w:color w:val="3D3D3D"/>
          <w:spacing w:val="0"/>
          <w:sz w:val="21"/>
          <w:szCs w:val="21"/>
          <w:shd w:val="clear" w:fill="FFFFFF"/>
        </w:rPr>
        <w:t>天津市滨海新区中心商务区安全生产执法监察中队公开招聘工作人员拟聘用人员公示</w:t>
      </w:r>
    </w:p>
    <w:bookmarkEnd w:id="0"/>
    <w:p>
      <w:pPr>
        <w:rPr>
          <w:rFonts w:ascii="微软雅黑" w:hAnsi="微软雅黑" w:eastAsia="微软雅黑" w:cs="微软雅黑"/>
          <w:b w:val="0"/>
          <w:i w:val="0"/>
          <w:caps w:val="0"/>
          <w:color w:val="3D3D3D"/>
          <w:spacing w:val="0"/>
          <w:sz w:val="30"/>
          <w:szCs w:val="30"/>
          <w:shd w:val="clear" w:fill="FFFFFF"/>
        </w:rPr>
      </w:pPr>
      <w:r>
        <w:drawing>
          <wp:inline distT="0" distB="0" distL="114300" distR="114300">
            <wp:extent cx="5269230" cy="2924175"/>
            <wp:effectExtent l="0" t="0" r="127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9230" cy="2924175"/>
                    </a:xfrm>
                    <a:prstGeom prst="rect">
                      <a:avLst/>
                    </a:prstGeom>
                    <a:noFill/>
                    <a:ln w="9525">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876AB1"/>
    <w:rsid w:val="1F876A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2017-10-11T04:59:00Z</dcterms:created>
  <dc:creator>ASUS</dc:creator>
  <cp:lastModifiedBy>ASUS</cp:lastModifiedBy>
  <dcterms:modified xsi:type="dcterms:W3CDTF">2017-10-11T05:00:20Z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