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6C" w:rsidRPr="0075526C" w:rsidRDefault="0075526C" w:rsidP="0075526C">
      <w:pPr>
        <w:widowControl/>
        <w:jc w:val="center"/>
        <w:rPr>
          <w:rFonts w:ascii="Calibri" w:eastAsia="宋体" w:hAnsi="Calibri" w:cs="Times New Roman"/>
          <w:color w:val="3F3F3F"/>
          <w:szCs w:val="21"/>
        </w:rPr>
      </w:pPr>
      <w:r w:rsidRPr="0075526C">
        <w:rPr>
          <w:rFonts w:ascii="仿宋_GB2312" w:eastAsia="仿宋_GB2312" w:hAnsi="Calibri" w:cs="宋体" w:hint="eastAsia"/>
          <w:color w:val="3F3F3F"/>
          <w:kern w:val="0"/>
          <w:sz w:val="32"/>
          <w:szCs w:val="32"/>
        </w:rPr>
        <w:t>天津海关2017年度拟录用公务员名单</w:t>
      </w:r>
    </w:p>
    <w:p w:rsidR="0075526C" w:rsidRPr="0075526C" w:rsidRDefault="0075526C" w:rsidP="0075526C">
      <w:pPr>
        <w:widowControl/>
        <w:jc w:val="left"/>
        <w:rPr>
          <w:rFonts w:ascii="Calibri" w:eastAsia="宋体" w:hAnsi="Calibri" w:cs="Times New Roman"/>
          <w:color w:val="3F3F3F"/>
          <w:szCs w:val="21"/>
        </w:rPr>
      </w:pPr>
      <w:r w:rsidRPr="0075526C">
        <w:rPr>
          <w:rFonts w:ascii="Calibri" w:eastAsia="宋体" w:hAnsi="Calibri" w:cs="Times New Roman"/>
          <w:color w:val="3F3F3F"/>
          <w:szCs w:val="21"/>
        </w:rPr>
        <w:t xml:space="preserve"> </w:t>
      </w:r>
    </w:p>
    <w:tbl>
      <w:tblPr>
        <w:tblW w:w="9451" w:type="dxa"/>
        <w:jc w:val="center"/>
        <w:tblLayout w:type="fixed"/>
        <w:tblLook w:val="04A0" w:firstRow="1" w:lastRow="0" w:firstColumn="1" w:lastColumn="0" w:noHBand="0" w:noVBand="1"/>
      </w:tblPr>
      <w:tblGrid>
        <w:gridCol w:w="1051"/>
        <w:gridCol w:w="839"/>
        <w:gridCol w:w="630"/>
        <w:gridCol w:w="1470"/>
        <w:gridCol w:w="737"/>
        <w:gridCol w:w="1470"/>
        <w:gridCol w:w="1680"/>
        <w:gridCol w:w="1574"/>
      </w:tblGrid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工作经历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技术开发与维护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李赓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502239230126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技术开发与维护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杨凯文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502237743827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技术开发与维护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韩冰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502211730414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燕山大学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技术开发与维护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黄宇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502211390127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厦门大学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王欣悦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502237772505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靖</w:t>
            </w: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靖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502239120623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王晓奇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502212220528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天津大学仁爱学院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李鑫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502237573301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吕艳立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502237621828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王凯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502239190307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山东科技大学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监管工作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崔凯迪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502237725309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73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稽查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李沐霖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502212290102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山东政法学院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left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2014年8月-2016年7月 天津市</w:t>
            </w: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静海区台</w:t>
            </w:r>
            <w:proofErr w:type="gramEnd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头镇胜利村、新立村 大学生村官</w:t>
            </w:r>
          </w:p>
          <w:p w:rsidR="0075526C" w:rsidRPr="0075526C" w:rsidRDefault="0075526C" w:rsidP="0075526C">
            <w:pPr>
              <w:widowControl/>
              <w:jc w:val="left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2016年9月至今 天津市</w:t>
            </w: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静海区大丰堆镇</w:t>
            </w:r>
            <w:proofErr w:type="gramEnd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综合服务中心 事业编人员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面向服务基层项目人员定向招录职位</w:t>
            </w:r>
          </w:p>
        </w:tc>
      </w:tr>
      <w:tr w:rsidR="0075526C" w:rsidRPr="0075526C">
        <w:trPr>
          <w:trHeight w:val="689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稽查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顾阳秋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502250124110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重庆师范大学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left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2013年8月-2016年7月 重庆市渝中区</w:t>
            </w:r>
            <w:r w:rsidRPr="0075526C"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“</w:t>
            </w:r>
            <w:r w:rsidRPr="0075526C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社区工作日</w:t>
            </w:r>
            <w:r w:rsidRPr="0075526C"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”</w:t>
            </w:r>
            <w:r w:rsidRPr="0075526C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领导小组办公室 西部志愿者</w:t>
            </w:r>
          </w:p>
          <w:p w:rsidR="0075526C" w:rsidRPr="0075526C" w:rsidRDefault="0075526C" w:rsidP="0075526C">
            <w:pPr>
              <w:widowControl/>
              <w:jc w:val="left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lastRenderedPageBreak/>
              <w:t>2016年7月-2017年1月 重庆市渝中区</w:t>
            </w:r>
            <w:r w:rsidRPr="0075526C"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“</w:t>
            </w:r>
            <w:r w:rsidRPr="0075526C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社区工作日</w:t>
            </w:r>
            <w:r w:rsidRPr="0075526C"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”</w:t>
            </w:r>
            <w:r w:rsidRPr="0075526C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领导小组办公室 合同制人员</w:t>
            </w:r>
          </w:p>
          <w:p w:rsidR="0075526C" w:rsidRPr="0075526C" w:rsidRDefault="0075526C" w:rsidP="0075526C">
            <w:pPr>
              <w:widowControl/>
              <w:jc w:val="left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2017年1月至今待业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lastRenderedPageBreak/>
              <w:t>面向服务基层项目人员定向招录职位</w:t>
            </w:r>
          </w:p>
        </w:tc>
      </w:tr>
      <w:tr w:rsidR="0075526C" w:rsidRPr="0075526C">
        <w:trPr>
          <w:trHeight w:val="689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稽查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吴颖慧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502237736128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left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2014年9月至今 山东省菏泽市巨野</w:t>
            </w: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县陶庙</w:t>
            </w:r>
            <w:proofErr w:type="gramEnd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镇人民政府 三支一扶人员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面向服务基层项目人员定向招录职位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时高琛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502231170426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刘越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502231040714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马翰骁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502231040209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武文帅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502231092628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proofErr w:type="gramStart"/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贾梦楠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502231092603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俞依水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502231092906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田蔚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502231041622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黄碧玉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502212330822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对外经济贸易大学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  <w:tr w:rsidR="0075526C" w:rsidRPr="0075526C">
        <w:trPr>
          <w:trHeight w:val="554"/>
          <w:jc w:val="center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海关业务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张文韬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Times New Roman" w:eastAsia="宋体" w:hAnsi="Times New Roman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Times New Roman" w:eastAsia="宋体" w:hAnsi="Times New Roman" w:cs="Calibri"/>
                <w:color w:val="000000"/>
                <w:sz w:val="20"/>
                <w:szCs w:val="20"/>
              </w:rPr>
              <w:t>502231040918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上海海关学院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526C" w:rsidRPr="0075526C" w:rsidRDefault="0075526C" w:rsidP="0075526C">
            <w:pPr>
              <w:widowControl/>
              <w:jc w:val="center"/>
              <w:rPr>
                <w:rFonts w:ascii="Calibri" w:eastAsia="宋体" w:hAnsi="Calibri" w:cs="Calibri" w:hint="eastAsia"/>
                <w:color w:val="3F3F3F"/>
                <w:szCs w:val="21"/>
              </w:rPr>
            </w:pPr>
            <w:r w:rsidRPr="0075526C">
              <w:rPr>
                <w:rFonts w:ascii="宋体" w:eastAsia="宋体" w:hAnsi="Calibri" w:cs="Calibri" w:hint="eastAsia"/>
                <w:color w:val="000000"/>
                <w:sz w:val="20"/>
                <w:szCs w:val="20"/>
              </w:rPr>
              <w:t>面向应届毕业生招录职位</w:t>
            </w:r>
          </w:p>
        </w:tc>
      </w:tr>
    </w:tbl>
    <w:p w:rsidR="008B690A" w:rsidRPr="0075526C" w:rsidRDefault="008B690A">
      <w:bookmarkStart w:id="0" w:name="_GoBack"/>
      <w:bookmarkEnd w:id="0"/>
    </w:p>
    <w:sectPr w:rsidR="008B690A" w:rsidRPr="0075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C"/>
    <w:rsid w:val="0075526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C55BA-ED10-453D-BCE7-4D648E2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2017-06-09T10:18:00Z</dcterms:created>
  <dcterms:modified xsi:type="dcterms:W3CDTF">2017-06-09T10:19:00Z</dcterms:modified>
</cp:coreProperties>
</file>