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1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拟引进人员一览表</w:t>
      </w:r>
    </w:p>
    <w:tbl>
      <w:tblPr>
        <w:tblW w:w="7450" w:type="dxa"/>
        <w:jc w:val="center"/>
        <w:tblInd w:w="5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8"/>
        <w:gridCol w:w="674"/>
        <w:gridCol w:w="1087"/>
        <w:gridCol w:w="719"/>
        <w:gridCol w:w="844"/>
        <w:gridCol w:w="616"/>
        <w:gridCol w:w="1184"/>
        <w:gridCol w:w="1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拟聘部门</w:t>
            </w:r>
          </w:p>
        </w:tc>
        <w:tc>
          <w:tcPr>
            <w:tcW w:w="1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7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招聘数量</w:t>
            </w:r>
          </w:p>
        </w:tc>
        <w:tc>
          <w:tcPr>
            <w:tcW w:w="8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党群办公室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组织岗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纪检岗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周文欢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人事教育处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专业技术人才岗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孙继洋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财务处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刘桑伟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水泥混凝土路面研究岗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侯荣国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水泥混凝土路面材料研究岗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王稷良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武汉理工大学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中路高科（北京）公路技术有限公司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沥青路面研究岗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王随原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同济大学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中路高科（北京）公路技术有限公司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首席研究员团队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（一）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中路高科（北京）公路技术有限公司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首席研究员团队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（二）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周兴业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哈尔滨工业大学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 w:firstLine="0"/>
            </w:pPr>
            <w:r>
              <w:rPr>
                <w:rFonts w:hint="eastAsia" w:ascii="宋体" w:hAnsi="宋体" w:eastAsia="宋体" w:cs="宋体"/>
                <w:color w:val="333333"/>
                <w:sz w:val="17"/>
                <w:szCs w:val="17"/>
                <w:bdr w:val="none" w:color="auto" w:sz="0" w:space="0"/>
              </w:rPr>
              <w:t>中路高科（北京）公路技术有限公司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首席研究员团队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肖倩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中路高科（北京）公路技术有限公司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桥梁隧道研究中心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桥梁长期性能与安全可靠性研究创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新团队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哈尔滨工业大学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中路高科交通检测检验认证有限公司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桥梁结构安全技术国家工程实验室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刘汉勇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大连理工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北京公科桥梁技术有限公司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北京公科固桥技术有限公司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孙晓红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北京公科固桥技术有限公司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道路交通安全研究中心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道路交通安全领域首席研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究团队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张建军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合肥工业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北京中交华安科技有限公司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道路交通安全管理科研岗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陈宏云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美国天普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北京中交华安科技有限公司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清洁能源公路和绿色公路管理科研岗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蒋海峰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北京中交华安科技有限公司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道路交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通安全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赵娜乐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北京交通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北京中交华安科技有限公司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汽车运输研究中心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汽车维修技术信息公开岗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许书权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北京中公高远汽车试验有限公司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道路运输安全管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理政策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中路高科交通科技集团有限公司北京海淀车辆试验技术开发分公司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物流工程研究中心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策标准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蔡翠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长沙理工大学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中公华通（北京）科技发展有限公司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黄浩丰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北京工业大学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中公华通（北京）科技发展有限公司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智能交通研究中心</w:t>
            </w:r>
          </w:p>
        </w:tc>
        <w:tc>
          <w:tcPr>
            <w:tcW w:w="10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智能交通科研岗</w:t>
            </w:r>
          </w:p>
        </w:tc>
        <w:tc>
          <w:tcPr>
            <w:tcW w:w="7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河北工业大学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北京中交国通智能交通系统技术有限公司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牛树云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新疆大学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北京中交国通智能交通系统技术有限公司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北京科技大学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交通运输部科学研究院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计量站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计量技术科研岗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窦光武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检校岗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周毅姝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河北农业大学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4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技术转移转化中心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科研成果转化岗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谢军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长安大学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北京中交华安科技有限公司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7"/>
                <w:szCs w:val="17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合作岗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张表志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北京新桥技术发展有限公司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4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科研保障中心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基本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建设岗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卢伟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山东交通大学</w:t>
            </w:r>
          </w:p>
        </w:tc>
        <w:tc>
          <w:tcPr>
            <w:tcW w:w="1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6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中路高科交通科技集团有限公司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720500"/>
    <w:rsid w:val="3D7205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2017-06-27T11:33:00Z</dcterms:created>
  <dc:creator>ASUS</dc:creator>
  <cp:lastModifiedBy>ASUS</cp:lastModifiedBy>
  <dcterms:modified xsi:type="dcterms:W3CDTF">2017-06-27T11:33:12Z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