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000099"/>
          <w:spacing w:val="8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A2A2A"/>
          <w:spacing w:val="0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0"/>
        <w:jc w:val="center"/>
        <w:rPr>
          <w:rFonts w:hint="eastAsia" w:ascii="宋体" w:hAnsi="宋体" w:eastAsia="宋体" w:cs="宋体"/>
          <w:b/>
          <w:i w:val="0"/>
          <w:color w:val="00000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2"/>
          <w:sz w:val="36"/>
          <w:szCs w:val="36"/>
          <w:u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i w:val="0"/>
          <w:color w:val="000000"/>
          <w:kern w:val="2"/>
          <w:sz w:val="36"/>
          <w:szCs w:val="36"/>
          <w:u w:val="none"/>
          <w:lang w:val="en-US" w:eastAsia="zh-CN" w:bidi="ar-SA"/>
        </w:rPr>
        <w:instrText xml:space="preserve"> HYPERLINK "http://www.most.cn/tztg/201705/W020170505577107501132.doc" \t "http://www.most.cn/tztg/201705/_blank" </w:instrText>
      </w:r>
      <w:r>
        <w:rPr>
          <w:rFonts w:hint="eastAsia" w:ascii="宋体" w:hAnsi="宋体" w:eastAsia="宋体" w:cs="宋体"/>
          <w:b/>
          <w:i w:val="0"/>
          <w:color w:val="000000"/>
          <w:kern w:val="2"/>
          <w:sz w:val="36"/>
          <w:szCs w:val="36"/>
          <w:u w:val="no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i w:val="0"/>
          <w:color w:val="000000"/>
          <w:kern w:val="2"/>
          <w:sz w:val="36"/>
          <w:szCs w:val="36"/>
          <w:u w:val="none"/>
          <w:lang w:val="en-US" w:eastAsia="zh-CN" w:bidi="ar-SA"/>
        </w:rPr>
        <w:t>面试名单及时间安排</w:t>
      </w:r>
      <w:r>
        <w:rPr>
          <w:rFonts w:hint="eastAsia" w:ascii="宋体" w:hAnsi="宋体" w:eastAsia="宋体" w:cs="宋体"/>
          <w:b/>
          <w:i w:val="0"/>
          <w:color w:val="000000"/>
          <w:kern w:val="2"/>
          <w:sz w:val="36"/>
          <w:szCs w:val="36"/>
          <w:u w:val="none"/>
          <w:lang w:val="en-US" w:eastAsia="zh-CN" w:bidi="ar-SA"/>
        </w:rPr>
        <w:fldChar w:fldCharType="end"/>
      </w:r>
    </w:p>
    <w:tbl>
      <w:tblPr>
        <w:tblStyle w:val="4"/>
        <w:tblW w:w="81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930"/>
        <w:gridCol w:w="1950"/>
        <w:gridCol w:w="1770"/>
        <w:gridCol w:w="2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身份证后四位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魏威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1817</w:t>
            </w:r>
          </w:p>
        </w:tc>
        <w:tc>
          <w:tcPr>
            <w:tcW w:w="17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人才信息开发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</w:rPr>
              <w:t>日（周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</w:rPr>
              <w:t>0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郭敏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3216</w:t>
            </w: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9134</w:t>
            </w: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陆超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3319</w:t>
            </w: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王烨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0441</w:t>
            </w: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喻涛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1536</w:t>
            </w:r>
          </w:p>
        </w:tc>
        <w:tc>
          <w:tcPr>
            <w:tcW w:w="17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科技人才管理</w:t>
            </w:r>
          </w:p>
        </w:tc>
        <w:tc>
          <w:tcPr>
            <w:tcW w:w="24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</w:rPr>
              <w:t>日（周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A2A2A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彭科峰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3054</w:t>
            </w: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左晓利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6443</w:t>
            </w: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071X</w:t>
            </w: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李岩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3620</w:t>
            </w: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99"/>
          <w:spacing w:val="8"/>
          <w:sz w:val="22"/>
          <w:szCs w:val="22"/>
          <w:u w:val="none"/>
          <w:shd w:val="clear" w:fill="FFFFFF"/>
        </w:rPr>
      </w:pP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DFDFD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DFDFD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23ED4"/>
    <w:rsid w:val="3B323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2017-06-21T06:14:00Z</dcterms:created>
  <dc:creator>tianxiaobing</dc:creator>
  <cp:lastModifiedBy>tianxiaobing</cp:lastModifiedBy>
  <dcterms:modified xsi:type="dcterms:W3CDTF">2017-06-21T06:15:34Z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