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921"/>
        <w:gridCol w:w="921"/>
        <w:gridCol w:w="2589"/>
        <w:gridCol w:w="2492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tblCellSpacing w:w="15" w:type="dxa"/>
        </w:trPr>
        <w:tc>
          <w:tcPr>
            <w:tcW w:w="9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95" w:afterAutospacing="0" w:line="480" w:lineRule="auto"/>
              <w:jc w:val="center"/>
            </w:pPr>
            <w:bookmarkStart w:id="0" w:name="_GoBack"/>
            <w:r>
              <w:rPr>
                <w:rFonts w:ascii="黑体" w:hAnsi="宋体" w:eastAsia="黑体" w:cs="黑体"/>
                <w:sz w:val="36"/>
                <w:szCs w:val="36"/>
                <w:bdr w:val="none" w:color="auto" w:sz="0" w:space="0"/>
              </w:rPr>
              <w:t>中国铁路文工团</w:t>
            </w:r>
            <w:r>
              <w:rPr>
                <w:rFonts w:hint="default" w:ascii="Times New Roman" w:hAnsi="Times New Roman" w:cs="Times New Roman"/>
                <w:sz w:val="36"/>
                <w:szCs w:val="36"/>
                <w:bdr w:val="none" w:color="auto" w:sz="0" w:space="0"/>
              </w:rPr>
              <w:t>201</w:t>
            </w:r>
            <w:r>
              <w:rPr>
                <w:rFonts w:ascii="仿宋_GB2312" w:eastAsia="仿宋_GB2312" w:cs="仿宋_GB2312"/>
                <w:sz w:val="36"/>
                <w:szCs w:val="36"/>
                <w:bdr w:val="none" w:color="auto" w:sz="0" w:space="0"/>
              </w:rPr>
              <w:t>8</w:t>
            </w:r>
            <w:r>
              <w:rPr>
                <w:rStyle w:val="4"/>
                <w:rFonts w:hint="eastAsia" w:ascii="黑体" w:hAnsi="宋体" w:eastAsia="黑体" w:cs="黑体"/>
                <w:sz w:val="36"/>
                <w:szCs w:val="36"/>
                <w:bdr w:val="none" w:color="auto" w:sz="0" w:space="0"/>
              </w:rPr>
              <w:t>年度拟录用毕业生人员名单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杜佳琪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北京舞蹈学院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舞蹈表演（中国民族民间舞）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陈沐子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北京舞蹈学院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舞蹈表演（中国民族民间舞）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姜玥伊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北京舞蹈学院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舞蹈表演（中国民族民间舞）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于鹏飞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北京舞蹈学院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舞蹈表演（中国古典舞）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魏佳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中央戏剧学院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戏剧影视美术设计（舞台灯光）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吴婷婷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北京联合大学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人力资源管理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于涛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北京工业大学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会计学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京内生源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57AD"/>
    <w:rsid w:val="66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2018-05-04T06:01:00Z</dcterms:created>
  <dc:creator>Administrator</dc:creator>
  <cp:lastModifiedBy>Administrator</cp:lastModifiedBy>
  <dcterms:modified xsi:type="dcterms:W3CDTF">2018-05-04T06:02:20Z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