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</w:rPr>
        <w:t>事业单位公开招聘拟聘用人员公示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36"/>
          <w:szCs w:val="36"/>
          <w:lang w:eastAsia="zh-CN"/>
        </w:rPr>
        <w:t>（高层次人才引进）</w:t>
      </w:r>
    </w:p>
    <w:p/>
    <w:tbl>
      <w:tblPr>
        <w:tblStyle w:val="7"/>
        <w:tblpPr w:leftFromText="180" w:rightFromText="180" w:vertAnchor="page" w:horzAnchor="page" w:tblpX="1243" w:tblpY="3453"/>
        <w:tblW w:w="14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142"/>
        <w:gridCol w:w="550"/>
        <w:gridCol w:w="1216"/>
        <w:gridCol w:w="995"/>
        <w:gridCol w:w="700"/>
        <w:gridCol w:w="1528"/>
        <w:gridCol w:w="1416"/>
        <w:gridCol w:w="2002"/>
        <w:gridCol w:w="827"/>
        <w:gridCol w:w="1797"/>
        <w:gridCol w:w="1057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原工作单位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职称</w:t>
            </w:r>
          </w:p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拟聘单位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拟聘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考核成绩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黄宏宝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19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</w:rPr>
              <w:t>78</w:t>
            </w:r>
            <w:r>
              <w:rPr>
                <w:rFonts w:asciiTheme="minorEastAsia" w:hAnsiTheme="minorEastAsia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本科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硕士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港口航道及治河工程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天津大学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天津港（集团）</w:t>
            </w:r>
          </w:p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有限公司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高级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天津市交通运输工程质量安全监督总站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水运工程监督岗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8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8.2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EB7"/>
    <w:rsid w:val="001F7DD5"/>
    <w:rsid w:val="0021593F"/>
    <w:rsid w:val="002B1FBE"/>
    <w:rsid w:val="00545088"/>
    <w:rsid w:val="00684A7E"/>
    <w:rsid w:val="00815EB7"/>
    <w:rsid w:val="00A47B06"/>
    <w:rsid w:val="00B94F80"/>
    <w:rsid w:val="00C51B3A"/>
    <w:rsid w:val="00E57C85"/>
    <w:rsid w:val="00FE2280"/>
    <w:rsid w:val="0C986C10"/>
    <w:rsid w:val="15DC33CC"/>
    <w:rsid w:val="27051714"/>
    <w:rsid w:val="36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6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218</Characters>
  <Lines>1</Lines>
  <Paragraphs>1</Paragraphs>
  <ScaleCrop>false</ScaleCrop>
  <LinksUpToDate>false</LinksUpToDate>
  <CharactersWithSpaces>255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2017-05-26T05:59:00Z</dcterms:created>
  <dc:creator>Windows 用户</dc:creator>
  <cp:lastModifiedBy>李洪强</cp:lastModifiedBy>
  <dcterms:modified xsi:type="dcterms:W3CDTF">2018-01-08T07:42:30Z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