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left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 xml:space="preserve">附件 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4" w:lineRule="exact"/>
        <w:rPr>
          <w:color w:val="auto"/>
          <w:sz w:val="20"/>
          <w:szCs w:val="20"/>
        </w:rPr>
      </w:pPr>
    </w:p>
    <w:p>
      <w:r>
        <w:drawing>
          <wp:inline distT="0" distB="0" distL="114300" distR="114300">
            <wp:extent cx="5180965" cy="5864860"/>
            <wp:effectExtent l="0" t="0" r="6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586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43ED"/>
    <w:rsid w:val="150543ED"/>
    <w:rsid w:val="2EDA27D9"/>
    <w:rsid w:val="6CA34607"/>
    <w:rsid w:val="6D535020"/>
    <w:rsid w:val="7AE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2018-05-17T07:39:00Z</dcterms:created>
  <dc:creator>娜娜</dc:creator>
  <cp:lastModifiedBy>娜娜</cp:lastModifiedBy>
  <dcterms:modified xsi:type="dcterms:W3CDTF">2018-05-17T07:46:47Z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