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0FF" w:rsidRDefault="00F770FF" w:rsidP="00F770FF">
      <w:pPr>
        <w:jc w:val="left"/>
        <w:rPr>
          <w:rFonts w:ascii="仿宋_GB2312" w:eastAsia="仿宋_GB2312" w:hAnsi="宋体"/>
          <w:b/>
          <w:sz w:val="32"/>
          <w:szCs w:val="32"/>
        </w:rPr>
      </w:pPr>
      <w:r>
        <w:rPr>
          <w:rFonts w:ascii="仿宋_GB2312" w:eastAsia="仿宋_GB2312" w:hAnsi="宋体" w:hint="eastAsia"/>
          <w:b/>
          <w:sz w:val="32"/>
          <w:szCs w:val="32"/>
        </w:rPr>
        <w:t>附件3</w:t>
      </w:r>
    </w:p>
    <w:p w:rsidR="00F770FF" w:rsidRDefault="00902A33" w:rsidP="00902A33">
      <w:pPr>
        <w:ind w:left="885"/>
        <w:jc w:val="center"/>
        <w:rPr>
          <w:rFonts w:ascii="仿宋_GB2312" w:eastAsia="仿宋_GB2312" w:hAnsi="宋体"/>
          <w:b/>
          <w:sz w:val="32"/>
          <w:szCs w:val="32"/>
        </w:rPr>
      </w:pPr>
      <w:r w:rsidRPr="006A1A2A">
        <w:rPr>
          <w:rFonts w:ascii="仿宋_GB2312" w:eastAsia="仿宋_GB2312" w:hAnsi="宋体" w:hint="eastAsia"/>
          <w:b/>
          <w:sz w:val="32"/>
          <w:szCs w:val="32"/>
        </w:rPr>
        <w:t>心理学专业教师</w:t>
      </w:r>
    </w:p>
    <w:p w:rsidR="00902A33" w:rsidRDefault="00902A33" w:rsidP="00902A33">
      <w:pPr>
        <w:ind w:left="885"/>
        <w:jc w:val="center"/>
        <w:rPr>
          <w:rFonts w:ascii="仿宋_GB2312" w:eastAsia="仿宋_GB2312" w:hAnsi="宋体"/>
          <w:b/>
          <w:sz w:val="32"/>
          <w:szCs w:val="32"/>
        </w:rPr>
      </w:pPr>
      <w:r>
        <w:rPr>
          <w:rFonts w:ascii="仿宋_GB2312" w:eastAsia="仿宋_GB2312" w:hAnsi="宋体" w:hint="eastAsia"/>
          <w:b/>
          <w:sz w:val="32"/>
          <w:szCs w:val="32"/>
        </w:rPr>
        <w:t>试讲</w:t>
      </w:r>
      <w:r w:rsidRPr="006A1A2A">
        <w:rPr>
          <w:rFonts w:ascii="仿宋_GB2312" w:eastAsia="仿宋_GB2312" w:hAnsi="宋体" w:hint="eastAsia"/>
          <w:b/>
          <w:sz w:val="32"/>
          <w:szCs w:val="32"/>
        </w:rPr>
        <w:t>大纲</w:t>
      </w:r>
    </w:p>
    <w:p w:rsidR="00902A33" w:rsidRPr="00902A33" w:rsidRDefault="00902A33" w:rsidP="00902A33">
      <w:pPr>
        <w:ind w:left="885"/>
        <w:jc w:val="center"/>
        <w:rPr>
          <w:rFonts w:ascii="仿宋_GB2312" w:eastAsia="仿宋_GB2312" w:hAnsi="宋体"/>
          <w:b/>
          <w:sz w:val="24"/>
        </w:rPr>
      </w:pPr>
    </w:p>
    <w:p w:rsidR="003A504A" w:rsidRPr="00902A33" w:rsidRDefault="00902A33" w:rsidP="00902A33">
      <w:pPr>
        <w:spacing w:line="400" w:lineRule="exact"/>
        <w:contextualSpacing/>
        <w:mirrorIndents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 xml:space="preserve">    </w:t>
      </w:r>
      <w:r w:rsidRPr="00902A33">
        <w:rPr>
          <w:rFonts w:ascii="仿宋_GB2312" w:eastAsia="仿宋_GB2312" w:hint="eastAsia"/>
          <w:sz w:val="24"/>
        </w:rPr>
        <w:t>1.</w:t>
      </w:r>
      <w:r w:rsidR="003A504A" w:rsidRPr="00902A33">
        <w:rPr>
          <w:rFonts w:ascii="仿宋_GB2312" w:eastAsia="仿宋_GB2312" w:hint="eastAsia"/>
          <w:sz w:val="24"/>
        </w:rPr>
        <w:t>授课专业：公共基础课（德育课程）</w:t>
      </w:r>
    </w:p>
    <w:p w:rsidR="003A504A" w:rsidRPr="00902A33" w:rsidRDefault="00902A33" w:rsidP="00902A33">
      <w:pPr>
        <w:spacing w:line="400" w:lineRule="exact"/>
        <w:contextualSpacing/>
        <w:mirrorIndents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 xml:space="preserve">    </w:t>
      </w:r>
      <w:r w:rsidRPr="00902A33">
        <w:rPr>
          <w:rFonts w:ascii="仿宋_GB2312" w:eastAsia="仿宋_GB2312" w:hint="eastAsia"/>
          <w:sz w:val="24"/>
        </w:rPr>
        <w:t>2.</w:t>
      </w:r>
      <w:r w:rsidR="003A504A" w:rsidRPr="00902A33">
        <w:rPr>
          <w:rFonts w:ascii="仿宋_GB2312" w:eastAsia="仿宋_GB2312" w:hint="eastAsia"/>
          <w:sz w:val="24"/>
        </w:rPr>
        <w:t>授课教材：</w:t>
      </w:r>
      <w:r w:rsidR="008F04A5" w:rsidRPr="00902A33">
        <w:rPr>
          <w:rFonts w:ascii="仿宋_GB2312" w:eastAsia="仿宋_GB2312" w:hint="eastAsia"/>
          <w:sz w:val="24"/>
        </w:rPr>
        <w:t>《职业道德与法律》</w:t>
      </w:r>
      <w:r w:rsidR="003344C7" w:rsidRPr="00902A33">
        <w:rPr>
          <w:rFonts w:ascii="仿宋_GB2312" w:eastAsia="仿宋_GB2312" w:hint="eastAsia"/>
          <w:sz w:val="24"/>
        </w:rPr>
        <w:t>(人民教育出版社）</w:t>
      </w:r>
    </w:p>
    <w:p w:rsidR="002B1EFC" w:rsidRPr="00902A33" w:rsidRDefault="00902A33" w:rsidP="00902A33">
      <w:pPr>
        <w:spacing w:line="400" w:lineRule="exact"/>
        <w:contextualSpacing/>
        <w:mirrorIndents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 xml:space="preserve">    </w:t>
      </w:r>
      <w:r w:rsidRPr="00902A33">
        <w:rPr>
          <w:rFonts w:ascii="仿宋_GB2312" w:eastAsia="仿宋_GB2312" w:hint="eastAsia"/>
          <w:sz w:val="24"/>
        </w:rPr>
        <w:t>3.</w:t>
      </w:r>
      <w:r w:rsidR="00600BF0" w:rsidRPr="00902A33">
        <w:rPr>
          <w:rFonts w:ascii="仿宋_GB2312" w:eastAsia="仿宋_GB2312" w:hint="eastAsia"/>
          <w:sz w:val="24"/>
        </w:rPr>
        <w:t>授课内容</w:t>
      </w:r>
      <w:r w:rsidR="00CA5A5B" w:rsidRPr="00902A33">
        <w:rPr>
          <w:rFonts w:ascii="仿宋_GB2312" w:eastAsia="仿宋_GB2312" w:hint="eastAsia"/>
          <w:sz w:val="24"/>
        </w:rPr>
        <w:t xml:space="preserve">：道德部分  </w:t>
      </w:r>
      <w:r w:rsidR="009815A3" w:rsidRPr="00902A33">
        <w:rPr>
          <w:rFonts w:ascii="仿宋_GB2312" w:eastAsia="仿宋_GB2312" w:hint="eastAsia"/>
          <w:sz w:val="24"/>
        </w:rPr>
        <w:t>引导学生在生活实践中增强践行职业道德意识</w:t>
      </w:r>
    </w:p>
    <w:p w:rsidR="00902A33" w:rsidRDefault="00902A33" w:rsidP="00902A33">
      <w:pPr>
        <w:spacing w:line="400" w:lineRule="exact"/>
        <w:contextualSpacing/>
        <w:mirrorIndents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 xml:space="preserve">    </w:t>
      </w:r>
      <w:r w:rsidRPr="00902A33">
        <w:rPr>
          <w:rFonts w:ascii="仿宋_GB2312" w:eastAsia="仿宋_GB2312" w:hint="eastAsia"/>
          <w:sz w:val="24"/>
        </w:rPr>
        <w:t>4.</w:t>
      </w:r>
      <w:r w:rsidR="00600BF0" w:rsidRPr="00902A33">
        <w:rPr>
          <w:rFonts w:ascii="仿宋_GB2312" w:eastAsia="仿宋_GB2312" w:hint="eastAsia"/>
          <w:sz w:val="24"/>
        </w:rPr>
        <w:t>授课章节：</w:t>
      </w:r>
      <w:r w:rsidR="00600BF0" w:rsidRPr="00A64A33">
        <w:rPr>
          <w:rFonts w:ascii="仿宋_GB2312" w:eastAsia="仿宋_GB2312" w:hint="eastAsia"/>
          <w:sz w:val="24"/>
        </w:rPr>
        <w:t>第四单元  第二单元</w:t>
      </w:r>
      <w:r w:rsidR="00DA0848" w:rsidRPr="00A64A33">
        <w:rPr>
          <w:rFonts w:ascii="仿宋_GB2312" w:eastAsia="仿宋_GB2312" w:hint="eastAsia"/>
          <w:sz w:val="24"/>
        </w:rPr>
        <w:t xml:space="preserve">  </w:t>
      </w:r>
      <w:r w:rsidR="009815A3" w:rsidRPr="00A64A33">
        <w:rPr>
          <w:rFonts w:ascii="仿宋_GB2312" w:eastAsia="仿宋_GB2312" w:hint="eastAsia"/>
          <w:sz w:val="24"/>
        </w:rPr>
        <w:t>恪守职业道德</w:t>
      </w:r>
    </w:p>
    <w:p w:rsidR="0057783F" w:rsidRDefault="008F449F" w:rsidP="00902A33">
      <w:pPr>
        <w:spacing w:line="400" w:lineRule="exact"/>
        <w:contextualSpacing/>
        <w:mirrorIndents/>
        <w:rPr>
          <w:rFonts w:ascii="仿宋_GB2312" w:eastAsia="仿宋_GB2312"/>
          <w:sz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posOffset>1983105</wp:posOffset>
            </wp:positionH>
            <wp:positionV relativeFrom="paragraph">
              <wp:posOffset>52705</wp:posOffset>
            </wp:positionV>
            <wp:extent cx="1381125" cy="2113915"/>
            <wp:effectExtent l="19050" t="0" r="9525" b="0"/>
            <wp:wrapSquare wrapText="bothSides"/>
            <wp:docPr id="2" name="图片 2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封面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50" b="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3F" w:rsidRDefault="0057783F" w:rsidP="00902A33">
      <w:pPr>
        <w:spacing w:line="400" w:lineRule="exact"/>
        <w:contextualSpacing/>
        <w:mirrorIndents/>
        <w:rPr>
          <w:rFonts w:ascii="仿宋_GB2312" w:eastAsia="仿宋_GB2312"/>
          <w:sz w:val="24"/>
        </w:rPr>
      </w:pPr>
    </w:p>
    <w:p w:rsidR="0057783F" w:rsidRDefault="0057783F" w:rsidP="00902A33">
      <w:pPr>
        <w:spacing w:line="400" w:lineRule="exact"/>
        <w:contextualSpacing/>
        <w:mirrorIndents/>
        <w:rPr>
          <w:rFonts w:ascii="仿宋_GB2312" w:eastAsia="仿宋_GB2312"/>
          <w:sz w:val="24"/>
        </w:rPr>
      </w:pPr>
    </w:p>
    <w:p w:rsidR="0057783F" w:rsidRDefault="0057783F" w:rsidP="00902A33">
      <w:pPr>
        <w:spacing w:line="400" w:lineRule="exact"/>
        <w:contextualSpacing/>
        <w:mirrorIndents/>
        <w:rPr>
          <w:rFonts w:ascii="仿宋_GB2312" w:eastAsia="仿宋_GB2312"/>
          <w:sz w:val="24"/>
        </w:rPr>
      </w:pPr>
    </w:p>
    <w:p w:rsidR="0057783F" w:rsidRDefault="0057783F" w:rsidP="00902A33">
      <w:pPr>
        <w:spacing w:line="400" w:lineRule="exact"/>
        <w:contextualSpacing/>
        <w:mirrorIndents/>
        <w:rPr>
          <w:rFonts w:ascii="仿宋_GB2312" w:eastAsia="仿宋_GB2312"/>
          <w:sz w:val="24"/>
        </w:rPr>
      </w:pPr>
    </w:p>
    <w:p w:rsidR="0057783F" w:rsidRDefault="0057783F" w:rsidP="00902A33">
      <w:pPr>
        <w:spacing w:line="400" w:lineRule="exact"/>
        <w:contextualSpacing/>
        <w:mirrorIndents/>
        <w:rPr>
          <w:rFonts w:ascii="仿宋_GB2312" w:eastAsia="仿宋_GB2312"/>
          <w:sz w:val="24"/>
        </w:rPr>
      </w:pPr>
    </w:p>
    <w:p w:rsidR="0057783F" w:rsidRDefault="0057783F" w:rsidP="00902A33">
      <w:pPr>
        <w:spacing w:line="400" w:lineRule="exact"/>
        <w:contextualSpacing/>
        <w:mirrorIndents/>
        <w:rPr>
          <w:rFonts w:ascii="仿宋_GB2312" w:eastAsia="仿宋_GB2312"/>
          <w:sz w:val="24"/>
        </w:rPr>
      </w:pPr>
    </w:p>
    <w:p w:rsidR="0057783F" w:rsidRDefault="0057783F" w:rsidP="00902A33">
      <w:pPr>
        <w:spacing w:line="400" w:lineRule="exact"/>
        <w:contextualSpacing/>
        <w:mirrorIndents/>
        <w:rPr>
          <w:rFonts w:ascii="仿宋_GB2312" w:eastAsia="仿宋_GB2312"/>
          <w:sz w:val="24"/>
        </w:rPr>
      </w:pPr>
    </w:p>
    <w:p w:rsidR="0057783F" w:rsidRPr="0057783F" w:rsidRDefault="0057783F" w:rsidP="00902A33">
      <w:pPr>
        <w:spacing w:line="400" w:lineRule="exact"/>
        <w:contextualSpacing/>
        <w:mirrorIndents/>
        <w:rPr>
          <w:rFonts w:ascii="仿宋_GB2312" w:eastAsia="仿宋_GB2312"/>
          <w:sz w:val="24"/>
        </w:rPr>
      </w:pPr>
    </w:p>
    <w:p w:rsidR="00600BF0" w:rsidRPr="00902A33" w:rsidRDefault="00902A33" w:rsidP="00902A33">
      <w:pPr>
        <w:spacing w:line="400" w:lineRule="exact"/>
        <w:contextualSpacing/>
        <w:mirrorIndents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 xml:space="preserve">    </w:t>
      </w:r>
      <w:r w:rsidRPr="00902A33">
        <w:rPr>
          <w:rFonts w:ascii="仿宋_GB2312" w:eastAsia="仿宋_GB2312" w:hint="eastAsia"/>
          <w:sz w:val="24"/>
        </w:rPr>
        <w:t>5.</w:t>
      </w:r>
      <w:r w:rsidR="006E6CDA" w:rsidRPr="00902A33">
        <w:rPr>
          <w:rFonts w:ascii="仿宋_GB2312" w:eastAsia="仿宋_GB2312" w:hint="eastAsia"/>
          <w:sz w:val="24"/>
        </w:rPr>
        <w:t>教学目标</w:t>
      </w:r>
      <w:r w:rsidR="00F15794" w:rsidRPr="00902A33">
        <w:rPr>
          <w:rFonts w:ascii="仿宋_GB2312" w:eastAsia="仿宋_GB2312" w:hint="eastAsia"/>
          <w:sz w:val="24"/>
        </w:rPr>
        <w:t xml:space="preserve">                                                           </w:t>
      </w:r>
    </w:p>
    <w:p w:rsidR="00E5322A" w:rsidRPr="00902A33" w:rsidRDefault="00902A33" w:rsidP="00902A33">
      <w:pPr>
        <w:spacing w:line="400" w:lineRule="exact"/>
        <w:contextualSpacing/>
        <w:mirrorIndents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 xml:space="preserve">    </w:t>
      </w:r>
      <w:r w:rsidR="00E5322A" w:rsidRPr="00902A33">
        <w:rPr>
          <w:rFonts w:ascii="仿宋_GB2312" w:eastAsia="仿宋_GB2312" w:hint="eastAsia"/>
          <w:sz w:val="24"/>
        </w:rPr>
        <w:t>岗位和职业，</w:t>
      </w:r>
      <w:r w:rsidR="008073F1" w:rsidRPr="00902A33">
        <w:rPr>
          <w:rFonts w:ascii="仿宋_GB2312" w:eastAsia="仿宋_GB2312" w:hint="eastAsia"/>
          <w:sz w:val="24"/>
        </w:rPr>
        <w:t>既是一个人为社会服务的手段和场所，也是实现自己抱负和价值的方式。本课主要对学生进行职业道德教育，</w:t>
      </w:r>
      <w:r w:rsidR="002F376B" w:rsidRPr="00902A33">
        <w:rPr>
          <w:rFonts w:ascii="仿宋_GB2312" w:eastAsia="仿宋_GB2312" w:hint="eastAsia"/>
          <w:sz w:val="24"/>
        </w:rPr>
        <w:t>体现“立德树人”目标，</w:t>
      </w:r>
      <w:r w:rsidR="008073F1" w:rsidRPr="00902A33">
        <w:rPr>
          <w:rFonts w:ascii="仿宋_GB2312" w:eastAsia="仿宋_GB2312" w:hint="eastAsia"/>
          <w:sz w:val="24"/>
        </w:rPr>
        <w:t>让学生们认识到，无论</w:t>
      </w:r>
      <w:r w:rsidR="00256BA0" w:rsidRPr="00902A33">
        <w:rPr>
          <w:rFonts w:ascii="仿宋_GB2312" w:eastAsia="仿宋_GB2312" w:hint="eastAsia"/>
          <w:sz w:val="24"/>
        </w:rPr>
        <w:t>今后从事什么工作，只要能认真、勇敢地承担责任，恪守职业道德，</w:t>
      </w:r>
      <w:r w:rsidR="00DA0848" w:rsidRPr="00902A33">
        <w:rPr>
          <w:rFonts w:ascii="仿宋_GB2312" w:eastAsia="仿宋_GB2312" w:hint="eastAsia"/>
          <w:sz w:val="24"/>
        </w:rPr>
        <w:t>就会实现自己的价值，就会获得尊重，成为对社会有益的人。</w:t>
      </w:r>
    </w:p>
    <w:p w:rsidR="006E6CDA" w:rsidRPr="00902A33" w:rsidRDefault="00902A33" w:rsidP="00902A33">
      <w:pPr>
        <w:spacing w:line="400" w:lineRule="exact"/>
        <w:contextualSpacing/>
        <w:mirrorIndents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 xml:space="preserve">    </w:t>
      </w:r>
      <w:r w:rsidRPr="00902A33">
        <w:rPr>
          <w:rFonts w:ascii="仿宋_GB2312" w:eastAsia="仿宋_GB2312" w:hint="eastAsia"/>
          <w:sz w:val="24"/>
        </w:rPr>
        <w:t>6.试讲</w:t>
      </w:r>
      <w:r>
        <w:rPr>
          <w:rFonts w:ascii="仿宋_GB2312" w:eastAsia="仿宋_GB2312" w:hint="eastAsia"/>
          <w:sz w:val="24"/>
        </w:rPr>
        <w:t>具体要求</w:t>
      </w:r>
    </w:p>
    <w:p w:rsidR="00902A33" w:rsidRPr="00902A33" w:rsidRDefault="003673CB" w:rsidP="00902A33">
      <w:pPr>
        <w:spacing w:line="400" w:lineRule="exact"/>
        <w:contextualSpacing/>
        <w:mirrorIndents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 xml:space="preserve">    </w:t>
      </w:r>
      <w:r w:rsidR="00902A33" w:rsidRPr="00902A33">
        <w:rPr>
          <w:rFonts w:ascii="仿宋_GB2312" w:eastAsia="仿宋_GB2312" w:hint="eastAsia"/>
          <w:sz w:val="24"/>
        </w:rPr>
        <w:t>试讲时间为</w:t>
      </w:r>
      <w:r w:rsidR="00391C34">
        <w:rPr>
          <w:rFonts w:ascii="仿宋_GB2312" w:eastAsia="仿宋_GB2312" w:hint="eastAsia"/>
          <w:sz w:val="24"/>
        </w:rPr>
        <w:t>15</w:t>
      </w:r>
      <w:r w:rsidR="00902A33" w:rsidRPr="00902A33">
        <w:rPr>
          <w:rFonts w:ascii="仿宋_GB2312" w:eastAsia="仿宋_GB2312" w:hint="eastAsia"/>
          <w:sz w:val="24"/>
        </w:rPr>
        <w:t>分钟，</w:t>
      </w:r>
      <w:r w:rsidR="00C90C10" w:rsidRPr="00902A33">
        <w:rPr>
          <w:rFonts w:ascii="仿宋_GB2312" w:eastAsia="仿宋_GB2312" w:hint="eastAsia"/>
          <w:sz w:val="24"/>
        </w:rPr>
        <w:t>有明确的教学目标（认知目标、情感态度目标、能力目标）</w:t>
      </w:r>
      <w:r w:rsidR="00902A33" w:rsidRPr="00902A33">
        <w:rPr>
          <w:rFonts w:ascii="仿宋_GB2312" w:eastAsia="仿宋_GB2312" w:hint="eastAsia"/>
          <w:sz w:val="24"/>
        </w:rPr>
        <w:t>，</w:t>
      </w:r>
      <w:r w:rsidR="00AC60BE" w:rsidRPr="00902A33">
        <w:rPr>
          <w:rFonts w:ascii="仿宋_GB2312" w:eastAsia="仿宋_GB2312" w:hint="eastAsia"/>
          <w:sz w:val="24"/>
        </w:rPr>
        <w:t>有</w:t>
      </w:r>
      <w:r w:rsidR="002040CF" w:rsidRPr="00902A33">
        <w:rPr>
          <w:rFonts w:ascii="仿宋_GB2312" w:eastAsia="仿宋_GB2312" w:hint="eastAsia"/>
          <w:sz w:val="24"/>
        </w:rPr>
        <w:t>一节完整的</w:t>
      </w:r>
      <w:r w:rsidR="00902A33" w:rsidRPr="00902A33">
        <w:rPr>
          <w:rFonts w:ascii="仿宋_GB2312" w:eastAsia="仿宋_GB2312" w:hint="eastAsia"/>
          <w:sz w:val="24"/>
        </w:rPr>
        <w:t>手写的不少于7份的标准教案</w:t>
      </w:r>
      <w:r w:rsidR="00AC60BE" w:rsidRPr="00902A33">
        <w:rPr>
          <w:rFonts w:ascii="仿宋_GB2312" w:eastAsia="仿宋_GB2312" w:hint="eastAsia"/>
          <w:sz w:val="24"/>
        </w:rPr>
        <w:t>（包括首页、新课导入、</w:t>
      </w:r>
      <w:r w:rsidR="00A124BB" w:rsidRPr="00902A33">
        <w:rPr>
          <w:rFonts w:ascii="仿宋_GB2312" w:eastAsia="仿宋_GB2312" w:hint="eastAsia"/>
          <w:sz w:val="24"/>
        </w:rPr>
        <w:t>教学内容、教学重难点</w:t>
      </w:r>
      <w:r w:rsidR="00AC60BE" w:rsidRPr="00902A33">
        <w:rPr>
          <w:rFonts w:ascii="仿宋_GB2312" w:eastAsia="仿宋_GB2312" w:hint="eastAsia"/>
          <w:sz w:val="24"/>
        </w:rPr>
        <w:t>、教学手段、</w:t>
      </w:r>
      <w:r w:rsidR="00ED05C7" w:rsidRPr="00902A33">
        <w:rPr>
          <w:rFonts w:ascii="仿宋_GB2312" w:eastAsia="仿宋_GB2312" w:hint="eastAsia"/>
          <w:sz w:val="24"/>
        </w:rPr>
        <w:t>PPT</w:t>
      </w:r>
      <w:r w:rsidR="00902A33" w:rsidRPr="00902A33">
        <w:rPr>
          <w:rFonts w:ascii="仿宋_GB2312" w:eastAsia="仿宋_GB2312" w:hint="eastAsia"/>
          <w:sz w:val="24"/>
        </w:rPr>
        <w:t>、课堂小结</w:t>
      </w:r>
      <w:r w:rsidR="00ED05C7" w:rsidRPr="00902A33">
        <w:rPr>
          <w:rFonts w:ascii="仿宋_GB2312" w:eastAsia="仿宋_GB2312" w:hint="eastAsia"/>
          <w:sz w:val="24"/>
        </w:rPr>
        <w:t>）</w:t>
      </w:r>
      <w:r w:rsidR="00902A33" w:rsidRPr="00902A33">
        <w:rPr>
          <w:rFonts w:ascii="仿宋_GB2312" w:eastAsia="仿宋_GB2312" w:hint="eastAsia"/>
          <w:sz w:val="24"/>
        </w:rPr>
        <w:t>讲课为一体化教学，讲课为多媒体教学和黑板教学。（以上内容均不能体现个人信息）</w:t>
      </w:r>
    </w:p>
    <w:p w:rsidR="003E4DEA" w:rsidRPr="00902A33" w:rsidRDefault="003E4DEA" w:rsidP="00902A33">
      <w:pPr>
        <w:rPr>
          <w:rFonts w:ascii="仿宋_GB2312" w:eastAsia="仿宋_GB2312"/>
          <w:sz w:val="24"/>
        </w:rPr>
      </w:pPr>
    </w:p>
    <w:p w:rsidR="00902A33" w:rsidRPr="00902A33" w:rsidRDefault="00076893" w:rsidP="00902A33">
      <w:pPr>
        <w:rPr>
          <w:rFonts w:ascii="仿宋_GB2312" w:eastAsia="仿宋_GB2312"/>
          <w:sz w:val="24"/>
        </w:rPr>
      </w:pPr>
      <w:r w:rsidRPr="00902A33">
        <w:rPr>
          <w:rFonts w:ascii="仿宋_GB2312" w:eastAsia="仿宋_GB2312" w:hint="eastAsia"/>
          <w:sz w:val="24"/>
        </w:rPr>
        <w:t xml:space="preserve">  </w:t>
      </w:r>
    </w:p>
    <w:p w:rsidR="00A64A33" w:rsidRDefault="00A64A33">
      <w:pPr>
        <w:widowControl/>
        <w:jc w:val="left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/>
          <w:sz w:val="24"/>
        </w:rPr>
        <w:br w:type="page"/>
      </w:r>
    </w:p>
    <w:p w:rsidR="00F770FF" w:rsidRDefault="00A64A33" w:rsidP="00A64A33">
      <w:pPr>
        <w:jc w:val="center"/>
        <w:rPr>
          <w:rFonts w:ascii="仿宋_GB2312" w:eastAsia="仿宋_GB2312" w:hAnsi="仿宋" w:cs="仿宋"/>
          <w:b/>
          <w:bCs/>
          <w:sz w:val="32"/>
          <w:szCs w:val="32"/>
        </w:rPr>
      </w:pPr>
      <w:r w:rsidRPr="005A42BB">
        <w:rPr>
          <w:rFonts w:ascii="仿宋_GB2312" w:eastAsia="仿宋_GB2312" w:hAnsi="仿宋" w:cs="仿宋" w:hint="eastAsia"/>
          <w:b/>
          <w:bCs/>
          <w:sz w:val="32"/>
          <w:szCs w:val="32"/>
        </w:rPr>
        <w:lastRenderedPageBreak/>
        <w:t>英语专业教师</w:t>
      </w:r>
    </w:p>
    <w:p w:rsidR="00A64A33" w:rsidRPr="005A42BB" w:rsidRDefault="00A64A33" w:rsidP="00A64A33">
      <w:pPr>
        <w:jc w:val="center"/>
        <w:rPr>
          <w:rFonts w:ascii="仿宋_GB2312" w:eastAsia="仿宋_GB2312" w:hAnsi="仿宋" w:cs="仿宋"/>
          <w:b/>
          <w:bCs/>
          <w:sz w:val="32"/>
          <w:szCs w:val="32"/>
        </w:rPr>
      </w:pPr>
      <w:r w:rsidRPr="005A42BB">
        <w:rPr>
          <w:rFonts w:ascii="仿宋_GB2312" w:eastAsia="仿宋_GB2312" w:hAnsi="仿宋" w:cs="仿宋" w:hint="eastAsia"/>
          <w:b/>
          <w:bCs/>
          <w:sz w:val="32"/>
          <w:szCs w:val="32"/>
        </w:rPr>
        <w:t>试讲大纲</w:t>
      </w:r>
    </w:p>
    <w:p w:rsidR="00A64A33" w:rsidRDefault="00A64A33" w:rsidP="00A64A33">
      <w:pPr>
        <w:tabs>
          <w:tab w:val="left" w:pos="5240"/>
        </w:tabs>
        <w:jc w:val="left"/>
        <w:rPr>
          <w:rFonts w:ascii="仿宋" w:eastAsia="仿宋" w:hAnsi="仿宋" w:cs="仿宋"/>
          <w:b/>
          <w:bCs/>
          <w:sz w:val="24"/>
        </w:rPr>
      </w:pPr>
    </w:p>
    <w:p w:rsidR="00A64A33" w:rsidRPr="005A42BB" w:rsidRDefault="00A64A33" w:rsidP="00A64A33">
      <w:pPr>
        <w:tabs>
          <w:tab w:val="left" w:pos="5240"/>
        </w:tabs>
        <w:spacing w:line="400" w:lineRule="exact"/>
        <w:jc w:val="left"/>
        <w:rPr>
          <w:rFonts w:ascii="仿宋_GB2312" w:eastAsia="仿宋_GB2312" w:hAnsi="仿宋" w:cs="仿宋"/>
          <w:sz w:val="24"/>
        </w:rPr>
      </w:pPr>
      <w:r w:rsidRPr="005A42BB">
        <w:rPr>
          <w:rFonts w:ascii="仿宋_GB2312" w:eastAsia="仿宋_GB2312" w:hAnsi="仿宋" w:cs="仿宋" w:hint="eastAsia"/>
          <w:b/>
          <w:bCs/>
          <w:sz w:val="24"/>
        </w:rPr>
        <w:t>1.授课专业：</w:t>
      </w:r>
      <w:r w:rsidRPr="005A42BB">
        <w:rPr>
          <w:rFonts w:ascii="仿宋_GB2312" w:eastAsia="仿宋_GB2312" w:hAnsi="仿宋" w:cs="仿宋" w:hint="eastAsia"/>
          <w:sz w:val="24"/>
        </w:rPr>
        <w:t>基础学科（英语）</w:t>
      </w:r>
    </w:p>
    <w:p w:rsidR="00A64A33" w:rsidRPr="005A42BB" w:rsidRDefault="00A64A33" w:rsidP="00A64A33">
      <w:pPr>
        <w:tabs>
          <w:tab w:val="left" w:pos="5240"/>
        </w:tabs>
        <w:spacing w:line="400" w:lineRule="exact"/>
        <w:jc w:val="left"/>
        <w:rPr>
          <w:rFonts w:ascii="仿宋_GB2312" w:eastAsia="仿宋_GB2312" w:hAnsi="仿宋" w:cs="仿宋"/>
          <w:b/>
          <w:bCs/>
          <w:sz w:val="24"/>
        </w:rPr>
      </w:pPr>
      <w:r w:rsidRPr="005A42BB">
        <w:rPr>
          <w:rFonts w:ascii="仿宋_GB2312" w:eastAsia="仿宋_GB2312" w:hAnsi="仿宋" w:cs="仿宋" w:hint="eastAsia"/>
          <w:b/>
          <w:bCs/>
          <w:sz w:val="24"/>
        </w:rPr>
        <w:t>2.授课类型：</w:t>
      </w:r>
      <w:r w:rsidRPr="005A42BB">
        <w:rPr>
          <w:rFonts w:ascii="仿宋_GB2312" w:eastAsia="仿宋_GB2312" w:hAnsi="仿宋" w:cs="仿宋" w:hint="eastAsia"/>
          <w:sz w:val="24"/>
        </w:rPr>
        <w:t>课堂教学（新授课）</w:t>
      </w:r>
    </w:p>
    <w:p w:rsidR="00A64A33" w:rsidRPr="005A42BB" w:rsidRDefault="00A64A33" w:rsidP="00A64A33">
      <w:pPr>
        <w:pStyle w:val="a6"/>
        <w:spacing w:line="400" w:lineRule="exact"/>
        <w:ind w:left="1205" w:hanging="1205"/>
        <w:rPr>
          <w:rFonts w:ascii="仿宋_GB2312" w:eastAsia="仿宋_GB2312" w:hAnsi="仿宋" w:cs="仿宋"/>
          <w:b/>
          <w:bCs/>
          <w:sz w:val="24"/>
        </w:rPr>
      </w:pPr>
      <w:r w:rsidRPr="005A42BB">
        <w:rPr>
          <w:rFonts w:ascii="仿宋_GB2312" w:eastAsia="仿宋_GB2312" w:hAnsi="仿宋" w:cs="仿宋" w:hint="eastAsia"/>
          <w:b/>
          <w:bCs/>
          <w:sz w:val="24"/>
        </w:rPr>
        <w:t>3.授课教材：</w:t>
      </w:r>
      <w:r w:rsidRPr="005A42BB">
        <w:rPr>
          <w:rFonts w:ascii="仿宋_GB2312" w:eastAsia="仿宋_GB2312" w:hAnsi="仿宋" w:cs="仿宋" w:hint="eastAsia"/>
          <w:sz w:val="24"/>
        </w:rPr>
        <w:t>试讲教材为《英语（拓展模块）》</w:t>
      </w:r>
    </w:p>
    <w:p w:rsidR="00A64A33" w:rsidRPr="005A42BB" w:rsidRDefault="00A64A33" w:rsidP="00A64A33">
      <w:pPr>
        <w:pStyle w:val="a6"/>
        <w:spacing w:line="400" w:lineRule="exact"/>
        <w:ind w:left="1205" w:hanging="1205"/>
        <w:rPr>
          <w:rFonts w:ascii="仿宋_GB2312" w:eastAsia="仿宋_GB2312" w:hAnsi="仿宋" w:cs="仿宋"/>
          <w:b/>
          <w:bCs/>
          <w:sz w:val="24"/>
        </w:rPr>
      </w:pPr>
      <w:r>
        <w:rPr>
          <w:rFonts w:ascii="仿宋_GB2312" w:eastAsia="仿宋_GB2312" w:hAnsi="仿宋" w:cs="仿宋" w:hint="eastAsia"/>
          <w:b/>
          <w:bCs/>
          <w:noProof/>
          <w:sz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142240</wp:posOffset>
            </wp:positionV>
            <wp:extent cx="1915795" cy="2366645"/>
            <wp:effectExtent l="19050" t="0" r="8255" b="0"/>
            <wp:wrapNone/>
            <wp:docPr id="1" name="图片 1" descr="微信图片_20181029113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8102911345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4A33" w:rsidRPr="005A42BB" w:rsidRDefault="00A64A33" w:rsidP="00A64A33">
      <w:pPr>
        <w:pStyle w:val="a6"/>
        <w:spacing w:line="400" w:lineRule="exact"/>
        <w:ind w:left="1205" w:hanging="1205"/>
        <w:rPr>
          <w:rFonts w:ascii="仿宋_GB2312" w:eastAsia="仿宋_GB2312" w:hAnsi="仿宋" w:cs="仿宋"/>
          <w:b/>
          <w:bCs/>
          <w:sz w:val="24"/>
        </w:rPr>
      </w:pPr>
    </w:p>
    <w:p w:rsidR="00A64A33" w:rsidRPr="005A42BB" w:rsidRDefault="00A64A33" w:rsidP="00A64A33">
      <w:pPr>
        <w:pStyle w:val="a6"/>
        <w:spacing w:line="400" w:lineRule="exact"/>
        <w:ind w:left="1205" w:hanging="1205"/>
        <w:rPr>
          <w:rFonts w:ascii="仿宋_GB2312" w:eastAsia="仿宋_GB2312" w:hAnsi="仿宋" w:cs="仿宋"/>
          <w:b/>
          <w:bCs/>
          <w:sz w:val="24"/>
        </w:rPr>
      </w:pPr>
    </w:p>
    <w:p w:rsidR="00A64A33" w:rsidRPr="005A42BB" w:rsidRDefault="00A64A33" w:rsidP="00A64A33">
      <w:pPr>
        <w:pStyle w:val="a6"/>
        <w:spacing w:line="400" w:lineRule="exact"/>
        <w:ind w:left="1205" w:hanging="1205"/>
        <w:rPr>
          <w:rFonts w:ascii="仿宋_GB2312" w:eastAsia="仿宋_GB2312" w:hAnsi="仿宋" w:cs="仿宋"/>
          <w:b/>
          <w:bCs/>
          <w:sz w:val="24"/>
        </w:rPr>
      </w:pPr>
    </w:p>
    <w:p w:rsidR="00A64A33" w:rsidRPr="005A42BB" w:rsidRDefault="00A64A33" w:rsidP="00A64A33">
      <w:pPr>
        <w:pStyle w:val="a6"/>
        <w:spacing w:line="400" w:lineRule="exact"/>
        <w:ind w:left="1205" w:hanging="1205"/>
        <w:rPr>
          <w:rFonts w:ascii="仿宋_GB2312" w:eastAsia="仿宋_GB2312" w:hAnsi="仿宋" w:cs="仿宋"/>
          <w:b/>
          <w:bCs/>
          <w:sz w:val="24"/>
        </w:rPr>
      </w:pPr>
    </w:p>
    <w:p w:rsidR="00A64A33" w:rsidRDefault="00A64A33" w:rsidP="00A64A33">
      <w:pPr>
        <w:pStyle w:val="a6"/>
        <w:spacing w:line="400" w:lineRule="exact"/>
        <w:ind w:left="0" w:firstLineChars="0" w:firstLine="0"/>
        <w:rPr>
          <w:rFonts w:ascii="仿宋_GB2312" w:eastAsia="仿宋_GB2312" w:hAnsi="仿宋" w:cs="仿宋"/>
          <w:b/>
          <w:bCs/>
          <w:sz w:val="24"/>
        </w:rPr>
      </w:pPr>
    </w:p>
    <w:p w:rsidR="00A64A33" w:rsidRDefault="00A64A33" w:rsidP="00A64A33">
      <w:pPr>
        <w:pStyle w:val="a6"/>
        <w:spacing w:line="400" w:lineRule="exact"/>
        <w:ind w:left="0" w:firstLineChars="0" w:firstLine="0"/>
        <w:rPr>
          <w:rFonts w:ascii="仿宋_GB2312" w:eastAsia="仿宋_GB2312" w:hAnsi="仿宋" w:cs="仿宋"/>
          <w:b/>
          <w:bCs/>
          <w:sz w:val="24"/>
        </w:rPr>
      </w:pPr>
    </w:p>
    <w:p w:rsidR="00A64A33" w:rsidRDefault="00A64A33" w:rsidP="00A64A33">
      <w:pPr>
        <w:pStyle w:val="a6"/>
        <w:spacing w:line="400" w:lineRule="exact"/>
        <w:ind w:left="0" w:firstLineChars="0" w:firstLine="0"/>
        <w:rPr>
          <w:rFonts w:ascii="仿宋_GB2312" w:eastAsia="仿宋_GB2312" w:hAnsi="仿宋" w:cs="仿宋"/>
          <w:b/>
          <w:bCs/>
          <w:sz w:val="24"/>
        </w:rPr>
      </w:pPr>
    </w:p>
    <w:p w:rsidR="00A64A33" w:rsidRDefault="00A64A33" w:rsidP="00A64A33">
      <w:pPr>
        <w:pStyle w:val="a6"/>
        <w:spacing w:line="400" w:lineRule="exact"/>
        <w:ind w:left="0" w:firstLineChars="0" w:firstLine="0"/>
        <w:rPr>
          <w:rFonts w:ascii="仿宋_GB2312" w:eastAsia="仿宋_GB2312" w:hAnsi="仿宋" w:cs="仿宋"/>
          <w:b/>
          <w:bCs/>
          <w:sz w:val="24"/>
        </w:rPr>
      </w:pPr>
    </w:p>
    <w:p w:rsidR="00A64A33" w:rsidRDefault="00A64A33" w:rsidP="00A64A33">
      <w:pPr>
        <w:pStyle w:val="a6"/>
        <w:spacing w:line="400" w:lineRule="exact"/>
        <w:ind w:left="0" w:firstLineChars="0" w:firstLine="0"/>
        <w:rPr>
          <w:rFonts w:ascii="仿宋_GB2312" w:eastAsia="仿宋_GB2312" w:hAnsi="仿宋" w:cs="仿宋"/>
          <w:b/>
          <w:bCs/>
          <w:sz w:val="24"/>
        </w:rPr>
      </w:pPr>
    </w:p>
    <w:p w:rsidR="00A64A33" w:rsidRDefault="00A64A33" w:rsidP="00A64A33">
      <w:pPr>
        <w:pStyle w:val="a6"/>
        <w:spacing w:line="400" w:lineRule="exact"/>
        <w:ind w:left="0" w:firstLineChars="0" w:firstLine="0"/>
        <w:rPr>
          <w:rFonts w:ascii="仿宋_GB2312" w:eastAsia="仿宋_GB2312" w:hAnsi="仿宋" w:cs="仿宋"/>
          <w:b/>
          <w:bCs/>
          <w:sz w:val="24"/>
        </w:rPr>
      </w:pPr>
    </w:p>
    <w:p w:rsidR="00A64A33" w:rsidRPr="005A42BB" w:rsidRDefault="00A64A33" w:rsidP="00A64A33">
      <w:pPr>
        <w:pStyle w:val="a6"/>
        <w:tabs>
          <w:tab w:val="left" w:pos="312"/>
        </w:tabs>
        <w:spacing w:line="400" w:lineRule="exact"/>
        <w:ind w:left="0" w:firstLineChars="0" w:firstLine="0"/>
        <w:jc w:val="left"/>
        <w:rPr>
          <w:rFonts w:ascii="仿宋_GB2312" w:eastAsia="仿宋_GB2312" w:hAnsi="仿宋" w:cs="仿宋"/>
          <w:sz w:val="24"/>
        </w:rPr>
      </w:pPr>
      <w:r>
        <w:rPr>
          <w:rFonts w:ascii="仿宋_GB2312" w:eastAsia="仿宋_GB2312" w:hAnsi="仿宋" w:cs="仿宋" w:hint="eastAsia"/>
          <w:b/>
          <w:bCs/>
          <w:sz w:val="24"/>
        </w:rPr>
        <w:t>4.</w:t>
      </w:r>
      <w:r w:rsidRPr="005A42BB">
        <w:rPr>
          <w:rFonts w:ascii="仿宋_GB2312" w:eastAsia="仿宋_GB2312" w:hAnsi="仿宋" w:cs="仿宋" w:hint="eastAsia"/>
          <w:b/>
          <w:bCs/>
          <w:sz w:val="24"/>
        </w:rPr>
        <w:t>授课章节：</w:t>
      </w:r>
      <w:r w:rsidRPr="005A42BB">
        <w:rPr>
          <w:rFonts w:ascii="仿宋_GB2312" w:eastAsia="仿宋_GB2312" w:hAnsi="仿宋" w:cs="仿宋" w:hint="eastAsia"/>
          <w:sz w:val="24"/>
        </w:rPr>
        <w:t>Unit 1 Reading   Etiquette in Language Communication</w:t>
      </w:r>
    </w:p>
    <w:p w:rsidR="00A64A33" w:rsidRPr="005A42BB" w:rsidRDefault="00A64A33" w:rsidP="00A64A33">
      <w:pPr>
        <w:spacing w:line="400" w:lineRule="exact"/>
        <w:rPr>
          <w:rFonts w:ascii="仿宋_GB2312" w:eastAsia="仿宋_GB2312" w:hAnsi="仿宋"/>
          <w:sz w:val="24"/>
        </w:rPr>
      </w:pPr>
      <w:r w:rsidRPr="005A42BB">
        <w:rPr>
          <w:rFonts w:ascii="仿宋_GB2312" w:eastAsia="仿宋_GB2312" w:hAnsi="仿宋" w:cs="仿宋" w:hint="eastAsia"/>
          <w:b/>
          <w:bCs/>
          <w:sz w:val="24"/>
        </w:rPr>
        <w:t>5.具体要求：</w:t>
      </w:r>
      <w:r w:rsidRPr="005A42BB">
        <w:rPr>
          <w:rFonts w:ascii="仿宋_GB2312" w:eastAsia="仿宋_GB2312" w:hAnsi="仿宋" w:hint="eastAsia"/>
          <w:sz w:val="24"/>
        </w:rPr>
        <w:t>试讲时间为</w:t>
      </w:r>
      <w:r w:rsidR="00391C34">
        <w:rPr>
          <w:rFonts w:ascii="仿宋_GB2312" w:eastAsia="仿宋_GB2312" w:hAnsi="仿宋" w:hint="eastAsia"/>
          <w:sz w:val="24"/>
        </w:rPr>
        <w:t>15</w:t>
      </w:r>
      <w:r w:rsidRPr="005A42BB">
        <w:rPr>
          <w:rFonts w:ascii="仿宋_GB2312" w:eastAsia="仿宋_GB2312" w:hAnsi="仿宋" w:hint="eastAsia"/>
          <w:sz w:val="24"/>
        </w:rPr>
        <w:t>分钟，考前需备好手写的</w:t>
      </w:r>
      <w:r w:rsidRPr="005A42BB">
        <w:rPr>
          <w:rFonts w:ascii="仿宋_GB2312" w:eastAsia="仿宋_GB2312" w:hAnsi="仿宋" w:cs="仿宋_GB2312" w:hint="eastAsia"/>
          <w:sz w:val="24"/>
        </w:rPr>
        <w:t>不少于7份的</w:t>
      </w:r>
      <w:r w:rsidRPr="005A42BB">
        <w:rPr>
          <w:rFonts w:ascii="仿宋_GB2312" w:eastAsia="仿宋_GB2312" w:hAnsi="仿宋" w:hint="eastAsia"/>
          <w:sz w:val="24"/>
        </w:rPr>
        <w:t>标准教案（教案包括首页、新课导入、授课内容、课堂小结、课后作业、预习等），讲课为一体化教学，</w:t>
      </w:r>
      <w:r w:rsidRPr="005A42BB">
        <w:rPr>
          <w:rFonts w:ascii="仿宋_GB2312" w:eastAsia="仿宋_GB2312" w:hAnsi="仿宋" w:cs="仿宋_GB2312" w:hint="eastAsia"/>
          <w:sz w:val="24"/>
        </w:rPr>
        <w:t>讲课为多媒体教学和黑板教学。（以上内容均不能体现个人信息）</w:t>
      </w:r>
    </w:p>
    <w:p w:rsidR="00A64A33" w:rsidRPr="005A42BB" w:rsidRDefault="00A64A33" w:rsidP="00A64A33">
      <w:pPr>
        <w:pStyle w:val="a6"/>
        <w:spacing w:line="400" w:lineRule="exact"/>
        <w:ind w:left="0" w:firstLineChars="0" w:firstLine="0"/>
        <w:rPr>
          <w:rFonts w:ascii="仿宋_GB2312" w:eastAsia="仿宋_GB2312" w:hAnsi="仿宋" w:cs="仿宋"/>
          <w:sz w:val="24"/>
        </w:rPr>
      </w:pPr>
    </w:p>
    <w:p w:rsidR="00A64A33" w:rsidRDefault="00A64A33" w:rsidP="00A64A33"/>
    <w:p w:rsidR="00A64A33" w:rsidRDefault="00A64A33">
      <w:pPr>
        <w:widowControl/>
        <w:jc w:val="left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/>
          <w:sz w:val="24"/>
        </w:rPr>
        <w:br w:type="page"/>
      </w:r>
    </w:p>
    <w:p w:rsidR="00A64A33" w:rsidRPr="00AF1498" w:rsidRDefault="00A64A33" w:rsidP="00A64A33">
      <w:pPr>
        <w:jc w:val="center"/>
        <w:rPr>
          <w:rFonts w:ascii="仿宋_GB2312" w:eastAsia="仿宋_GB2312"/>
          <w:b/>
          <w:sz w:val="32"/>
          <w:szCs w:val="32"/>
        </w:rPr>
      </w:pPr>
      <w:r w:rsidRPr="00AF1498">
        <w:rPr>
          <w:rFonts w:ascii="仿宋_GB2312" w:eastAsia="仿宋_GB2312" w:hint="eastAsia"/>
          <w:b/>
          <w:sz w:val="32"/>
          <w:szCs w:val="32"/>
        </w:rPr>
        <w:lastRenderedPageBreak/>
        <w:t>汽修专业教师</w:t>
      </w:r>
    </w:p>
    <w:p w:rsidR="00A64A33" w:rsidRDefault="00A64A33" w:rsidP="00A64A33">
      <w:pPr>
        <w:jc w:val="center"/>
        <w:rPr>
          <w:rFonts w:ascii="仿宋_GB2312" w:eastAsia="仿宋_GB2312"/>
          <w:b/>
          <w:sz w:val="32"/>
          <w:szCs w:val="32"/>
        </w:rPr>
      </w:pPr>
      <w:r w:rsidRPr="00AF1498">
        <w:rPr>
          <w:rFonts w:ascii="仿宋_GB2312" w:eastAsia="仿宋_GB2312" w:hint="eastAsia"/>
          <w:b/>
          <w:sz w:val="32"/>
          <w:szCs w:val="32"/>
        </w:rPr>
        <w:t>试讲大纲</w:t>
      </w:r>
    </w:p>
    <w:p w:rsidR="00391C34" w:rsidRPr="00AF1498" w:rsidRDefault="00391C34" w:rsidP="00A64A33">
      <w:pPr>
        <w:jc w:val="center"/>
        <w:rPr>
          <w:rFonts w:ascii="仿宋_GB2312" w:eastAsia="仿宋_GB2312"/>
          <w:b/>
          <w:sz w:val="32"/>
          <w:szCs w:val="32"/>
        </w:rPr>
      </w:pPr>
    </w:p>
    <w:p w:rsidR="00A64A33" w:rsidRPr="00391C34" w:rsidRDefault="00A64A33" w:rsidP="00A64A33">
      <w:pPr>
        <w:spacing w:line="400" w:lineRule="exact"/>
        <w:rPr>
          <w:rFonts w:ascii="仿宋_GB2312" w:eastAsia="仿宋_GB2312" w:hAnsi="仿宋"/>
          <w:sz w:val="24"/>
        </w:rPr>
      </w:pPr>
      <w:r w:rsidRPr="00391C34">
        <w:rPr>
          <w:rFonts w:ascii="仿宋_GB2312" w:eastAsia="仿宋_GB2312" w:hAnsi="仿宋" w:hint="eastAsia"/>
          <w:sz w:val="24"/>
        </w:rPr>
        <w:t>1.授课专业：汽车运用与维修专业</w:t>
      </w:r>
    </w:p>
    <w:p w:rsidR="00A64A33" w:rsidRPr="00391C34" w:rsidRDefault="00A64A33" w:rsidP="00A64A33">
      <w:pPr>
        <w:spacing w:line="400" w:lineRule="exact"/>
        <w:rPr>
          <w:rFonts w:ascii="仿宋_GB2312" w:eastAsia="仿宋_GB2312" w:hAnsi="仿宋"/>
          <w:sz w:val="24"/>
        </w:rPr>
      </w:pPr>
      <w:r w:rsidRPr="00391C34">
        <w:rPr>
          <w:rFonts w:ascii="仿宋_GB2312" w:eastAsia="仿宋_GB2312" w:hAnsi="仿宋" w:hint="eastAsia"/>
          <w:sz w:val="24"/>
        </w:rPr>
        <w:t>2.授课类型：一体化课程</w:t>
      </w:r>
    </w:p>
    <w:p w:rsidR="00A64A33" w:rsidRPr="00391C34" w:rsidRDefault="00A64A33" w:rsidP="00A64A33">
      <w:pPr>
        <w:spacing w:line="400" w:lineRule="exact"/>
        <w:rPr>
          <w:rFonts w:ascii="仿宋_GB2312" w:eastAsia="仿宋_GB2312" w:hAnsi="仿宋"/>
          <w:bCs/>
          <w:sz w:val="24"/>
        </w:rPr>
      </w:pPr>
      <w:r w:rsidRPr="00391C34">
        <w:rPr>
          <w:rFonts w:ascii="仿宋_GB2312" w:eastAsia="仿宋_GB2312" w:hAnsi="仿宋" w:hint="eastAsia"/>
          <w:sz w:val="24"/>
        </w:rPr>
        <w:t>3.授课教材：</w:t>
      </w:r>
      <w:r w:rsidRPr="00391C34">
        <w:rPr>
          <w:rFonts w:ascii="仿宋_GB2312" w:eastAsia="仿宋_GB2312" w:hAnsi="仿宋" w:hint="eastAsia"/>
          <w:bCs/>
          <w:sz w:val="24"/>
        </w:rPr>
        <w:t>《汽车整车维护与检修》</w:t>
      </w:r>
    </w:p>
    <w:p w:rsidR="00A64A33" w:rsidRPr="00AF1498" w:rsidRDefault="00A64A33" w:rsidP="00A64A33">
      <w:pPr>
        <w:spacing w:line="400" w:lineRule="exact"/>
        <w:rPr>
          <w:rFonts w:ascii="仿宋_GB2312" w:eastAsia="仿宋_GB2312" w:hAnsi="仿宋"/>
          <w:bCs/>
          <w:sz w:val="28"/>
          <w:szCs w:val="28"/>
        </w:rPr>
      </w:pPr>
      <w:r>
        <w:rPr>
          <w:rFonts w:ascii="仿宋_GB2312" w:eastAsia="仿宋_GB2312" w:hAnsi="仿宋" w:hint="eastAsia"/>
          <w:bCs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2345055</wp:posOffset>
            </wp:positionH>
            <wp:positionV relativeFrom="paragraph">
              <wp:posOffset>103505</wp:posOffset>
            </wp:positionV>
            <wp:extent cx="1672590" cy="2276475"/>
            <wp:effectExtent l="19050" t="0" r="3810" b="0"/>
            <wp:wrapTopAndBottom/>
            <wp:docPr id="3" name="图片 1" descr="教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材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4A33" w:rsidRPr="00AF1498" w:rsidRDefault="00A64A33" w:rsidP="00A64A33">
      <w:pPr>
        <w:spacing w:line="400" w:lineRule="exact"/>
        <w:jc w:val="center"/>
        <w:rPr>
          <w:rFonts w:ascii="仿宋_GB2312" w:eastAsia="仿宋_GB2312" w:hAnsi="仿宋"/>
          <w:sz w:val="28"/>
          <w:szCs w:val="28"/>
        </w:rPr>
      </w:pPr>
    </w:p>
    <w:p w:rsidR="00A64A33" w:rsidRPr="00391C34" w:rsidRDefault="00A64A33" w:rsidP="00A64A33">
      <w:pPr>
        <w:spacing w:line="400" w:lineRule="exact"/>
        <w:rPr>
          <w:rFonts w:ascii="仿宋_GB2312" w:eastAsia="仿宋_GB2312" w:hAnsi="仿宋"/>
          <w:sz w:val="24"/>
        </w:rPr>
      </w:pPr>
      <w:r w:rsidRPr="00391C34">
        <w:rPr>
          <w:rFonts w:ascii="仿宋_GB2312" w:eastAsia="仿宋_GB2312" w:hAnsi="仿宋" w:hint="eastAsia"/>
          <w:sz w:val="24"/>
        </w:rPr>
        <w:t>4.授课章节：模块八 ——课题十——引导问题11如何更换火花塞</w:t>
      </w:r>
    </w:p>
    <w:p w:rsidR="00A64A33" w:rsidRPr="00391C34" w:rsidRDefault="00A64A33" w:rsidP="00A64A33">
      <w:pPr>
        <w:spacing w:line="400" w:lineRule="exact"/>
        <w:rPr>
          <w:rFonts w:ascii="仿宋_GB2312" w:eastAsia="仿宋_GB2312" w:hAnsi="仿宋"/>
          <w:sz w:val="24"/>
        </w:rPr>
      </w:pPr>
      <w:r w:rsidRPr="00391C34">
        <w:rPr>
          <w:rFonts w:ascii="仿宋_GB2312" w:eastAsia="仿宋_GB2312" w:hAnsi="仿宋" w:hint="eastAsia"/>
          <w:sz w:val="24"/>
        </w:rPr>
        <w:t>5.授课项目：如何更换火花塞</w:t>
      </w:r>
    </w:p>
    <w:p w:rsidR="00A64A33" w:rsidRPr="00391C34" w:rsidRDefault="00A64A33" w:rsidP="00A64A33">
      <w:pPr>
        <w:spacing w:line="400" w:lineRule="exact"/>
        <w:rPr>
          <w:rFonts w:ascii="仿宋_GB2312" w:eastAsia="仿宋_GB2312" w:hAnsi="仿宋"/>
          <w:sz w:val="24"/>
        </w:rPr>
      </w:pPr>
      <w:r w:rsidRPr="00391C34">
        <w:rPr>
          <w:rFonts w:ascii="仿宋_GB2312" w:eastAsia="仿宋_GB2312" w:hAnsi="仿宋" w:hint="eastAsia"/>
          <w:sz w:val="24"/>
        </w:rPr>
        <w:t>6.项目介绍：利用棘轮扳手、火花塞套筒等工具对2016款科鲁兹车型火花塞进行更换，利用多媒体课件讲解相关知识。</w:t>
      </w:r>
    </w:p>
    <w:p w:rsidR="00A64A33" w:rsidRPr="00391C34" w:rsidRDefault="00A64A33" w:rsidP="00A64A33">
      <w:pPr>
        <w:spacing w:line="400" w:lineRule="exact"/>
        <w:rPr>
          <w:rFonts w:ascii="仿宋_GB2312" w:eastAsia="仿宋_GB2312" w:hAnsi="仿宋"/>
          <w:sz w:val="24"/>
        </w:rPr>
      </w:pPr>
      <w:r w:rsidRPr="00391C34">
        <w:rPr>
          <w:rFonts w:ascii="仿宋_GB2312" w:eastAsia="仿宋_GB2312" w:hAnsi="仿宋" w:hint="eastAsia"/>
          <w:sz w:val="24"/>
        </w:rPr>
        <w:t>7.设备简介：2016款科鲁兹整车一台、火花塞拆装工具一套、多媒体设备一套。</w:t>
      </w:r>
    </w:p>
    <w:p w:rsidR="00A64A33" w:rsidRPr="00391C34" w:rsidRDefault="00A64A33" w:rsidP="00A64A33">
      <w:pPr>
        <w:spacing w:line="400" w:lineRule="exact"/>
        <w:rPr>
          <w:rFonts w:ascii="仿宋_GB2312" w:eastAsia="仿宋_GB2312" w:hAnsi="仿宋"/>
          <w:sz w:val="24"/>
        </w:rPr>
      </w:pPr>
      <w:r w:rsidRPr="00391C34">
        <w:rPr>
          <w:rFonts w:ascii="仿宋_GB2312" w:eastAsia="仿宋_GB2312" w:hAnsi="仿宋" w:hint="eastAsia"/>
          <w:sz w:val="24"/>
        </w:rPr>
        <w:t>8.现场教学环境描述：教学地点为汽车综合诊断培训中心，学生为双元制学生，动手能力较强。</w:t>
      </w:r>
    </w:p>
    <w:p w:rsidR="00A64A33" w:rsidRPr="00391C34" w:rsidRDefault="00A64A33" w:rsidP="00A64A33">
      <w:pPr>
        <w:spacing w:line="400" w:lineRule="exact"/>
        <w:rPr>
          <w:rFonts w:ascii="仿宋_GB2312" w:eastAsia="仿宋_GB2312" w:hAnsi="仿宋"/>
          <w:sz w:val="24"/>
        </w:rPr>
      </w:pPr>
      <w:r w:rsidRPr="00391C34">
        <w:rPr>
          <w:rFonts w:ascii="仿宋_GB2312" w:eastAsia="仿宋_GB2312" w:hAnsi="仿宋" w:hint="eastAsia"/>
          <w:sz w:val="24"/>
        </w:rPr>
        <w:t>9.具体要求：试讲时间为15分钟，考前需备好手写的</w:t>
      </w:r>
      <w:r w:rsidRPr="00391C34">
        <w:rPr>
          <w:rFonts w:ascii="仿宋_GB2312" w:eastAsia="仿宋_GB2312" w:hAnsi="仿宋" w:cs="仿宋_GB2312" w:hint="eastAsia"/>
          <w:sz w:val="24"/>
        </w:rPr>
        <w:t>不少于7份的</w:t>
      </w:r>
      <w:r w:rsidRPr="00391C34">
        <w:rPr>
          <w:rFonts w:ascii="仿宋_GB2312" w:eastAsia="仿宋_GB2312" w:hAnsi="仿宋" w:hint="eastAsia"/>
          <w:sz w:val="24"/>
        </w:rPr>
        <w:t>标准教案（教案包括首页、新课导入、授课内容、课堂小结、课后作业、预习等），讲课为一体化教学，</w:t>
      </w:r>
      <w:r w:rsidRPr="00391C34">
        <w:rPr>
          <w:rFonts w:ascii="仿宋_GB2312" w:eastAsia="仿宋_GB2312" w:hAnsi="仿宋" w:cs="仿宋_GB2312" w:hint="eastAsia"/>
          <w:sz w:val="24"/>
        </w:rPr>
        <w:t>讲课为多媒体教学和黑板教学</w:t>
      </w:r>
      <w:r w:rsidR="00F770FF" w:rsidRPr="00391C34">
        <w:rPr>
          <w:rFonts w:ascii="仿宋_GB2312" w:eastAsia="仿宋_GB2312" w:hAnsi="仿宋" w:cs="仿宋_GB2312" w:hint="eastAsia"/>
          <w:sz w:val="24"/>
        </w:rPr>
        <w:t>，试讲过程中需结合讲课内容进行实际操作</w:t>
      </w:r>
      <w:r w:rsidRPr="00391C34">
        <w:rPr>
          <w:rFonts w:ascii="仿宋_GB2312" w:eastAsia="仿宋_GB2312" w:hAnsi="仿宋" w:cs="仿宋_GB2312" w:hint="eastAsia"/>
          <w:sz w:val="24"/>
        </w:rPr>
        <w:t>。（以上内容均不能体现个人信息）</w:t>
      </w:r>
    </w:p>
    <w:p w:rsidR="00A64A33" w:rsidRPr="00391C34" w:rsidRDefault="00A64A33">
      <w:pPr>
        <w:widowControl/>
        <w:jc w:val="left"/>
        <w:rPr>
          <w:rFonts w:ascii="仿宋_GB2312" w:eastAsia="仿宋_GB2312" w:hAnsi="宋体"/>
          <w:sz w:val="24"/>
        </w:rPr>
      </w:pPr>
      <w:r w:rsidRPr="00391C34">
        <w:rPr>
          <w:rFonts w:ascii="仿宋_GB2312" w:eastAsia="仿宋_GB2312" w:hAnsi="宋体"/>
          <w:sz w:val="24"/>
        </w:rPr>
        <w:br w:type="page"/>
      </w:r>
    </w:p>
    <w:p w:rsidR="00A64A33" w:rsidRPr="000E631F" w:rsidRDefault="00A64A33" w:rsidP="00A64A33">
      <w:pPr>
        <w:spacing w:line="360" w:lineRule="auto"/>
        <w:jc w:val="center"/>
        <w:rPr>
          <w:rFonts w:ascii="仿宋_GB2312" w:eastAsia="仿宋_GB2312"/>
          <w:b/>
          <w:sz w:val="30"/>
          <w:szCs w:val="30"/>
        </w:rPr>
      </w:pPr>
      <w:r w:rsidRPr="000E631F">
        <w:rPr>
          <w:rFonts w:ascii="仿宋_GB2312" w:eastAsia="仿宋_GB2312" w:hint="eastAsia"/>
          <w:b/>
          <w:sz w:val="30"/>
          <w:szCs w:val="30"/>
        </w:rPr>
        <w:lastRenderedPageBreak/>
        <w:t>机械专业教师</w:t>
      </w:r>
    </w:p>
    <w:p w:rsidR="00A64A33" w:rsidRPr="000E631F" w:rsidRDefault="00A64A33" w:rsidP="00A64A33">
      <w:pPr>
        <w:spacing w:line="360" w:lineRule="auto"/>
        <w:jc w:val="center"/>
        <w:rPr>
          <w:rFonts w:ascii="仿宋_GB2312" w:eastAsia="仿宋_GB2312"/>
          <w:b/>
          <w:sz w:val="30"/>
          <w:szCs w:val="30"/>
        </w:rPr>
      </w:pPr>
      <w:r w:rsidRPr="000E631F">
        <w:rPr>
          <w:rFonts w:ascii="仿宋_GB2312" w:eastAsia="仿宋_GB2312" w:hint="eastAsia"/>
          <w:b/>
          <w:sz w:val="30"/>
          <w:szCs w:val="30"/>
        </w:rPr>
        <w:t>试讲大纲</w:t>
      </w:r>
    </w:p>
    <w:p w:rsidR="00A64A33" w:rsidRPr="004510B0" w:rsidRDefault="00A64A33" w:rsidP="00A64A33">
      <w:pPr>
        <w:spacing w:line="360" w:lineRule="auto"/>
        <w:jc w:val="center"/>
        <w:rPr>
          <w:b/>
          <w:sz w:val="28"/>
          <w:szCs w:val="28"/>
        </w:rPr>
      </w:pPr>
    </w:p>
    <w:p w:rsidR="00A64A33" w:rsidRPr="000E631F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1.</w:t>
      </w:r>
      <w:r w:rsidRPr="000E631F">
        <w:rPr>
          <w:rFonts w:ascii="仿宋_GB2312" w:eastAsia="仿宋_GB2312" w:hint="eastAsia"/>
          <w:sz w:val="24"/>
          <w:szCs w:val="24"/>
        </w:rPr>
        <w:t>授课专业：机电技术应用专业、数控技术应用专业</w:t>
      </w:r>
    </w:p>
    <w:p w:rsidR="00A64A33" w:rsidRPr="000E631F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2.</w:t>
      </w:r>
      <w:r w:rsidRPr="000E631F">
        <w:rPr>
          <w:rFonts w:ascii="仿宋_GB2312" w:eastAsia="仿宋_GB2312" w:hint="eastAsia"/>
          <w:sz w:val="24"/>
          <w:szCs w:val="24"/>
        </w:rPr>
        <w:t>授课类型：讲授课</w:t>
      </w:r>
    </w:p>
    <w:p w:rsidR="00A64A33" w:rsidRPr="000E631F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3.</w:t>
      </w:r>
      <w:r w:rsidRPr="000E631F">
        <w:rPr>
          <w:rFonts w:ascii="仿宋_GB2312" w:eastAsia="仿宋_GB2312" w:hint="eastAsia"/>
          <w:sz w:val="24"/>
          <w:szCs w:val="24"/>
        </w:rPr>
        <w:t>授课项目：自动送料机的设计</w:t>
      </w:r>
    </w:p>
    <w:p w:rsidR="00A64A33" w:rsidRPr="000E631F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4.</w:t>
      </w:r>
      <w:r w:rsidRPr="000E631F">
        <w:rPr>
          <w:rFonts w:ascii="仿宋_GB2312" w:eastAsia="仿宋_GB2312" w:hint="eastAsia"/>
          <w:sz w:val="24"/>
          <w:szCs w:val="24"/>
        </w:rPr>
        <w:t>项目介绍：</w:t>
      </w:r>
    </w:p>
    <w:p w:rsidR="00A64A33" w:rsidRPr="000E631F" w:rsidRDefault="00A64A33" w:rsidP="00A64A33">
      <w:pPr>
        <w:spacing w:line="360" w:lineRule="auto"/>
        <w:ind w:left="357" w:firstLineChars="200" w:firstLine="480"/>
        <w:rPr>
          <w:rFonts w:ascii="仿宋_GB2312" w:eastAsia="仿宋_GB2312"/>
          <w:sz w:val="24"/>
        </w:rPr>
      </w:pPr>
      <w:r w:rsidRPr="000E631F">
        <w:rPr>
          <w:rFonts w:ascii="仿宋_GB2312" w:eastAsia="仿宋_GB2312" w:hint="eastAsia"/>
          <w:sz w:val="24"/>
        </w:rPr>
        <w:t>自动送料机有若干个元件组成，将</w:t>
      </w:r>
      <w:r w:rsidRPr="000E631F">
        <w:rPr>
          <w:rFonts w:ascii="仿宋_GB2312" w:eastAsia="仿宋_GB2312" w:hAnsi="宋体" w:hint="eastAsia"/>
          <w:sz w:val="24"/>
        </w:rPr>
        <w:t>Ф</w:t>
      </w:r>
      <w:r w:rsidRPr="000E631F">
        <w:rPr>
          <w:rFonts w:ascii="仿宋_GB2312" w:eastAsia="仿宋_GB2312" w:hint="eastAsia"/>
          <w:sz w:val="24"/>
        </w:rPr>
        <w:t>5的钢珠放入送料口，电动机带动曲柄轴，曲柄旋转，通过曲柄滑块机构实现送料杆的前后移动，使</w:t>
      </w:r>
      <w:r w:rsidRPr="000E631F">
        <w:rPr>
          <w:rFonts w:ascii="仿宋_GB2312" w:eastAsia="仿宋_GB2312" w:hAnsi="宋体" w:hint="eastAsia"/>
          <w:sz w:val="24"/>
        </w:rPr>
        <w:t>Ф</w:t>
      </w:r>
      <w:r w:rsidRPr="000E631F">
        <w:rPr>
          <w:rFonts w:ascii="仿宋_GB2312" w:eastAsia="仿宋_GB2312" w:hint="eastAsia"/>
          <w:sz w:val="24"/>
        </w:rPr>
        <w:t>5的钢珠从送料口自动地推到出料口，实现自动送料过程。</w:t>
      </w:r>
    </w:p>
    <w:p w:rsidR="00A64A33" w:rsidRPr="000E631F" w:rsidRDefault="00A64A33" w:rsidP="00A64A33">
      <w:pPr>
        <w:pStyle w:val="a7"/>
        <w:spacing w:line="360" w:lineRule="auto"/>
        <w:ind w:firstLineChars="0" w:firstLine="0"/>
        <w:jc w:val="center"/>
        <w:rPr>
          <w:rFonts w:ascii="仿宋_GB2312" w:eastAsia="仿宋_GB2312"/>
          <w:sz w:val="24"/>
          <w:szCs w:val="24"/>
        </w:rPr>
      </w:pPr>
      <w:r w:rsidRPr="000E631F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5257800" cy="2800350"/>
            <wp:effectExtent l="19050" t="0" r="0" b="0"/>
            <wp:docPr id="4" name="图片 1" descr="自动送料机立体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自动送料机立体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392" t="14905" r="9222" b="2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33" w:rsidRPr="000E631F" w:rsidRDefault="00A64A33" w:rsidP="00A64A33">
      <w:pPr>
        <w:pStyle w:val="a7"/>
        <w:spacing w:line="360" w:lineRule="auto"/>
        <w:ind w:firstLineChars="0" w:firstLine="0"/>
        <w:jc w:val="center"/>
        <w:rPr>
          <w:rFonts w:ascii="仿宋_GB2312" w:eastAsia="仿宋_GB2312"/>
          <w:sz w:val="24"/>
          <w:szCs w:val="24"/>
        </w:rPr>
      </w:pPr>
      <w:r w:rsidRPr="000E631F">
        <w:rPr>
          <w:rFonts w:ascii="仿宋_GB2312" w:eastAsia="仿宋_GB2312" w:hint="eastAsia"/>
          <w:sz w:val="24"/>
          <w:szCs w:val="24"/>
        </w:rPr>
        <w:t>图1 自动送料机卸掉前立板的立体图</w:t>
      </w:r>
    </w:p>
    <w:p w:rsidR="00A64A33" w:rsidRPr="000E631F" w:rsidRDefault="00A64A33" w:rsidP="00A64A33">
      <w:pPr>
        <w:pStyle w:val="a7"/>
        <w:spacing w:line="360" w:lineRule="auto"/>
        <w:ind w:firstLineChars="0" w:firstLine="0"/>
        <w:rPr>
          <w:rFonts w:ascii="仿宋_GB2312" w:eastAsia="仿宋_GB2312"/>
          <w:sz w:val="24"/>
          <w:szCs w:val="24"/>
        </w:rPr>
      </w:pPr>
    </w:p>
    <w:p w:rsidR="00A64A33" w:rsidRPr="000E631F" w:rsidRDefault="00A64A33" w:rsidP="00A64A33">
      <w:pPr>
        <w:pStyle w:val="a7"/>
        <w:spacing w:line="360" w:lineRule="auto"/>
        <w:ind w:firstLine="480"/>
        <w:rPr>
          <w:rFonts w:ascii="仿宋_GB2312" w:eastAsia="仿宋_GB2312"/>
          <w:sz w:val="24"/>
          <w:szCs w:val="24"/>
        </w:rPr>
      </w:pPr>
      <w:r w:rsidRPr="000E631F">
        <w:rPr>
          <w:rFonts w:ascii="仿宋_GB2312" w:eastAsia="仿宋_GB2312" w:hint="eastAsia"/>
          <w:sz w:val="24"/>
          <w:szCs w:val="24"/>
        </w:rPr>
        <w:t>下面是自动送料机的各部分图纸。</w:t>
      </w:r>
    </w:p>
    <w:p w:rsidR="00A64A33" w:rsidRPr="000E631F" w:rsidRDefault="00A64A33" w:rsidP="00A64A33">
      <w:pPr>
        <w:pStyle w:val="a7"/>
        <w:spacing w:line="360" w:lineRule="auto"/>
        <w:ind w:firstLineChars="0" w:firstLine="0"/>
        <w:jc w:val="center"/>
        <w:rPr>
          <w:rFonts w:ascii="仿宋_GB2312" w:eastAsia="仿宋_GB2312"/>
          <w:sz w:val="24"/>
          <w:szCs w:val="24"/>
        </w:rPr>
      </w:pPr>
    </w:p>
    <w:p w:rsidR="00A64A33" w:rsidRPr="000E631F" w:rsidRDefault="00A64A33" w:rsidP="00A64A33">
      <w:pPr>
        <w:pStyle w:val="a7"/>
        <w:spacing w:line="360" w:lineRule="auto"/>
        <w:ind w:firstLineChars="0" w:firstLine="0"/>
        <w:jc w:val="center"/>
        <w:rPr>
          <w:rFonts w:ascii="仿宋_GB2312" w:eastAsia="仿宋_GB2312"/>
          <w:sz w:val="24"/>
          <w:szCs w:val="24"/>
        </w:rPr>
      </w:pPr>
    </w:p>
    <w:p w:rsidR="00A64A33" w:rsidRDefault="00A64A33" w:rsidP="00A64A33">
      <w:pPr>
        <w:pStyle w:val="a7"/>
        <w:spacing w:line="360" w:lineRule="auto"/>
        <w:ind w:firstLineChars="0" w:firstLine="0"/>
        <w:jc w:val="center"/>
        <w:rPr>
          <w:sz w:val="24"/>
          <w:szCs w:val="24"/>
        </w:rPr>
      </w:pPr>
    </w:p>
    <w:p w:rsidR="00A64A33" w:rsidRDefault="00A64A33" w:rsidP="00A64A33">
      <w:pPr>
        <w:pStyle w:val="a7"/>
        <w:spacing w:line="360" w:lineRule="auto"/>
        <w:ind w:firstLineChars="0" w:firstLine="0"/>
        <w:jc w:val="center"/>
        <w:rPr>
          <w:sz w:val="24"/>
          <w:szCs w:val="24"/>
        </w:rPr>
        <w:sectPr w:rsidR="00A64A33" w:rsidSect="00F2687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64A33" w:rsidRDefault="00A64A33" w:rsidP="00A64A33">
      <w:pPr>
        <w:pStyle w:val="a7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8724900" cy="6057900"/>
            <wp:effectExtent l="19050" t="0" r="0" b="0"/>
            <wp:docPr id="5" name="图片 2" descr="装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装配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33" w:rsidRDefault="00A64A33" w:rsidP="00A64A33">
      <w:pPr>
        <w:pStyle w:val="a7"/>
        <w:spacing w:line="360" w:lineRule="auto"/>
        <w:ind w:firstLineChars="0" w:firstLine="0"/>
        <w:jc w:val="center"/>
        <w:rPr>
          <w:sz w:val="24"/>
          <w:szCs w:val="24"/>
        </w:rPr>
        <w:sectPr w:rsidR="00A64A33" w:rsidSect="008A119E">
          <w:pgSz w:w="16838" w:h="11906" w:orient="landscape"/>
          <w:pgMar w:top="1134" w:right="1134" w:bottom="1134" w:left="1134" w:header="851" w:footer="992" w:gutter="0"/>
          <w:cols w:space="425"/>
          <w:docGrid w:linePitch="312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801100" cy="6057900"/>
            <wp:effectExtent l="19050" t="0" r="0" b="0"/>
            <wp:docPr id="6" name="图片 3" descr="底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底板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33" w:rsidRDefault="00A64A33" w:rsidP="00A64A33">
      <w:pPr>
        <w:pStyle w:val="a7"/>
        <w:spacing w:line="360" w:lineRule="auto"/>
        <w:ind w:firstLineChars="0" w:firstLine="0"/>
        <w:jc w:val="center"/>
        <w:rPr>
          <w:sz w:val="24"/>
          <w:szCs w:val="24"/>
        </w:rPr>
        <w:sectPr w:rsidR="00A64A33" w:rsidSect="008A119E">
          <w:pgSz w:w="16838" w:h="11906" w:orient="landscape"/>
          <w:pgMar w:top="1134" w:right="1134" w:bottom="1134" w:left="1134" w:header="851" w:footer="992" w:gutter="0"/>
          <w:cols w:space="425"/>
          <w:docGrid w:linePitch="312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667750" cy="5972175"/>
            <wp:effectExtent l="19050" t="0" r="0" b="0"/>
            <wp:docPr id="7" name="图片 4" descr="前立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前立板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33" w:rsidRDefault="00A64A33" w:rsidP="00A64A33">
      <w:pPr>
        <w:pStyle w:val="a7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8724900" cy="6019800"/>
            <wp:effectExtent l="19050" t="0" r="0" b="0"/>
            <wp:docPr id="8" name="图片 5" descr="后立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后立板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33" w:rsidRDefault="00A64A33" w:rsidP="00A64A33">
      <w:pPr>
        <w:pStyle w:val="a7"/>
        <w:spacing w:line="360" w:lineRule="auto"/>
        <w:ind w:firstLineChars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8829675" cy="6038850"/>
            <wp:effectExtent l="19050" t="0" r="9525" b="0"/>
            <wp:docPr id="9" name="图片 6" descr="送料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送料杆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33" w:rsidRDefault="00A64A33" w:rsidP="00A64A33">
      <w:pPr>
        <w:pStyle w:val="a7"/>
        <w:spacing w:line="360" w:lineRule="auto"/>
        <w:ind w:firstLineChars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8924925" cy="6153150"/>
            <wp:effectExtent l="19050" t="0" r="9525" b="0"/>
            <wp:docPr id="10" name="图片 7" descr="曲柄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曲柄轴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33" w:rsidRDefault="00A64A33" w:rsidP="00A64A33">
      <w:pPr>
        <w:pStyle w:val="a7"/>
        <w:spacing w:line="360" w:lineRule="auto"/>
        <w:ind w:firstLineChars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8896350" cy="6134100"/>
            <wp:effectExtent l="19050" t="0" r="0" b="0"/>
            <wp:docPr id="11" name="图片 8" descr="滑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滑轴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33" w:rsidRDefault="00A64A33" w:rsidP="00A64A33">
      <w:pPr>
        <w:pStyle w:val="a7"/>
        <w:spacing w:line="360" w:lineRule="auto"/>
        <w:ind w:firstLineChars="0"/>
        <w:jc w:val="center"/>
        <w:rPr>
          <w:sz w:val="24"/>
          <w:szCs w:val="24"/>
        </w:rPr>
        <w:sectPr w:rsidR="00A64A33" w:rsidSect="008A119E">
          <w:pgSz w:w="16838" w:h="11906" w:orient="landscape"/>
          <w:pgMar w:top="1134" w:right="1134" w:bottom="1134" w:left="1134" w:header="851" w:footer="992" w:gutter="0"/>
          <w:cols w:space="425"/>
          <w:docGrid w:linePitch="312"/>
        </w:sect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8848725" cy="6057900"/>
            <wp:effectExtent l="19050" t="0" r="9525" b="0"/>
            <wp:docPr id="12" name="图片 9" descr="支撑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支撑块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33" w:rsidRPr="000E631F" w:rsidRDefault="00A64A33" w:rsidP="00A64A33">
      <w:pPr>
        <w:pStyle w:val="a7"/>
        <w:spacing w:line="400" w:lineRule="exact"/>
        <w:ind w:left="360" w:firstLineChars="0" w:firstLine="0"/>
        <w:rPr>
          <w:rFonts w:ascii="仿宋_GB2312" w:eastAsia="仿宋_GB2312"/>
          <w:sz w:val="24"/>
          <w:szCs w:val="24"/>
        </w:rPr>
      </w:pPr>
      <w:r w:rsidRPr="000E631F">
        <w:rPr>
          <w:rFonts w:ascii="仿宋_GB2312" w:eastAsia="仿宋_GB2312" w:hint="eastAsia"/>
          <w:sz w:val="24"/>
          <w:szCs w:val="24"/>
        </w:rPr>
        <w:lastRenderedPageBreak/>
        <w:t>根据图纸的尺寸要求设计曲柄和连杆的长度，从而实现自动送料机的顺畅运行。</w:t>
      </w:r>
    </w:p>
    <w:p w:rsidR="00A64A33" w:rsidRPr="000E631F" w:rsidRDefault="00A64A33" w:rsidP="00A64A33">
      <w:pPr>
        <w:pStyle w:val="a7"/>
        <w:spacing w:line="400" w:lineRule="exact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5.</w:t>
      </w:r>
      <w:r w:rsidRPr="000E631F">
        <w:rPr>
          <w:rFonts w:ascii="仿宋_GB2312" w:eastAsia="仿宋_GB2312" w:hint="eastAsia"/>
          <w:sz w:val="24"/>
          <w:szCs w:val="24"/>
        </w:rPr>
        <w:t>授课参考教材：《机械设计基础》 主编：李建功（图1）出版社：机械工业出版社</w:t>
      </w:r>
    </w:p>
    <w:p w:rsidR="00A64A33" w:rsidRPr="000E631F" w:rsidRDefault="00A64A33" w:rsidP="00A64A33">
      <w:pPr>
        <w:pStyle w:val="a7"/>
        <w:spacing w:line="400" w:lineRule="exact"/>
        <w:ind w:left="360" w:firstLineChars="0" w:firstLine="0"/>
        <w:jc w:val="center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72390</wp:posOffset>
            </wp:positionV>
            <wp:extent cx="2762250" cy="4043680"/>
            <wp:effectExtent l="19050" t="0" r="0" b="0"/>
            <wp:wrapTopAndBottom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04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A33" w:rsidRPr="000E631F" w:rsidRDefault="00A64A33" w:rsidP="00A64A33">
      <w:pPr>
        <w:pStyle w:val="a7"/>
        <w:spacing w:line="400" w:lineRule="exact"/>
        <w:ind w:firstLineChars="175"/>
        <w:jc w:val="center"/>
        <w:rPr>
          <w:rFonts w:ascii="仿宋_GB2312" w:eastAsia="仿宋_GB2312"/>
          <w:sz w:val="24"/>
          <w:szCs w:val="24"/>
        </w:rPr>
      </w:pPr>
      <w:r w:rsidRPr="000E631F">
        <w:rPr>
          <w:rFonts w:ascii="仿宋_GB2312" w:eastAsia="仿宋_GB2312" w:hint="eastAsia"/>
          <w:sz w:val="24"/>
          <w:szCs w:val="24"/>
        </w:rPr>
        <w:t>图1</w:t>
      </w:r>
    </w:p>
    <w:p w:rsidR="00751D55" w:rsidRDefault="00A64A33" w:rsidP="00751D55">
      <w:pPr>
        <w:pStyle w:val="a7"/>
        <w:spacing w:line="400" w:lineRule="exact"/>
        <w:ind w:left="360" w:firstLineChars="0" w:firstLine="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6.</w:t>
      </w:r>
      <w:r w:rsidRPr="000E631F">
        <w:rPr>
          <w:rFonts w:ascii="仿宋_GB2312" w:eastAsia="仿宋_GB2312" w:hint="eastAsia"/>
          <w:sz w:val="24"/>
          <w:szCs w:val="24"/>
        </w:rPr>
        <w:t>授课思路：</w:t>
      </w:r>
    </w:p>
    <w:p w:rsidR="00751D55" w:rsidRDefault="00751D55" w:rsidP="00751D55">
      <w:pPr>
        <w:pStyle w:val="a7"/>
        <w:spacing w:line="400" w:lineRule="exact"/>
        <w:ind w:left="360" w:firstLineChars="0" w:firstLine="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（1）</w:t>
      </w:r>
      <w:r w:rsidR="00A64A33" w:rsidRPr="000E631F">
        <w:rPr>
          <w:rFonts w:ascii="仿宋_GB2312" w:eastAsia="仿宋_GB2312" w:hint="eastAsia"/>
          <w:sz w:val="24"/>
          <w:szCs w:val="24"/>
        </w:rPr>
        <w:t>图纸的分析过程</w:t>
      </w:r>
    </w:p>
    <w:p w:rsidR="00751D55" w:rsidRDefault="00751D55" w:rsidP="00751D55">
      <w:pPr>
        <w:pStyle w:val="a7"/>
        <w:spacing w:line="400" w:lineRule="exact"/>
        <w:ind w:left="360" w:firstLineChars="0" w:firstLine="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（2）</w:t>
      </w:r>
      <w:r w:rsidR="00A64A33" w:rsidRPr="000E631F">
        <w:rPr>
          <w:rFonts w:ascii="仿宋_GB2312" w:eastAsia="仿宋_GB2312" w:hint="eastAsia"/>
          <w:sz w:val="24"/>
          <w:szCs w:val="24"/>
        </w:rPr>
        <w:t>确定机构形式</w:t>
      </w:r>
    </w:p>
    <w:p w:rsidR="00751D55" w:rsidRDefault="00751D55" w:rsidP="00751D55">
      <w:pPr>
        <w:pStyle w:val="a7"/>
        <w:spacing w:line="400" w:lineRule="exact"/>
        <w:ind w:left="360" w:firstLineChars="0" w:firstLine="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（3）</w:t>
      </w:r>
      <w:r w:rsidR="00A64A33" w:rsidRPr="000E631F">
        <w:rPr>
          <w:rFonts w:ascii="仿宋_GB2312" w:eastAsia="仿宋_GB2312" w:hint="eastAsia"/>
          <w:sz w:val="24"/>
          <w:szCs w:val="24"/>
        </w:rPr>
        <w:t>曲柄和连杆的设计过程</w:t>
      </w:r>
    </w:p>
    <w:p w:rsidR="00751D55" w:rsidRDefault="00751D55" w:rsidP="00751D55">
      <w:pPr>
        <w:pStyle w:val="a7"/>
        <w:spacing w:line="400" w:lineRule="exact"/>
        <w:ind w:left="360" w:firstLineChars="0" w:firstLine="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（4）</w:t>
      </w:r>
      <w:r w:rsidR="00A64A33" w:rsidRPr="000E631F">
        <w:rPr>
          <w:rFonts w:ascii="仿宋_GB2312" w:eastAsia="仿宋_GB2312" w:hint="eastAsia"/>
          <w:sz w:val="24"/>
          <w:szCs w:val="24"/>
        </w:rPr>
        <w:t>图纸中的底板采用数控加工方式，请明确指出加工刀具的选择和加工参数。</w:t>
      </w:r>
    </w:p>
    <w:p w:rsidR="00A64A33" w:rsidRPr="000E631F" w:rsidRDefault="00751D55" w:rsidP="00751D55">
      <w:pPr>
        <w:pStyle w:val="a7"/>
        <w:spacing w:line="400" w:lineRule="exact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（5）</w:t>
      </w:r>
      <w:r w:rsidR="00A64A33" w:rsidRPr="000E631F">
        <w:rPr>
          <w:rFonts w:ascii="仿宋_GB2312" w:eastAsia="仿宋_GB2312" w:hint="eastAsia"/>
          <w:sz w:val="24"/>
          <w:szCs w:val="24"/>
        </w:rPr>
        <w:t>图纸中的前后立板采用钳工加工方式，请明确指出使用的工具和量具。</w:t>
      </w:r>
    </w:p>
    <w:p w:rsidR="00A64A33" w:rsidRPr="006456FD" w:rsidRDefault="00A64A33" w:rsidP="00A64A33">
      <w:pPr>
        <w:pStyle w:val="a7"/>
        <w:spacing w:line="400" w:lineRule="exact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7.</w:t>
      </w:r>
      <w:r w:rsidRPr="006456FD">
        <w:rPr>
          <w:rFonts w:ascii="仿宋_GB2312" w:eastAsia="仿宋_GB2312" w:hint="eastAsia"/>
          <w:sz w:val="24"/>
          <w:szCs w:val="24"/>
        </w:rPr>
        <w:t>具体要求：</w:t>
      </w:r>
      <w:r w:rsidRPr="006456FD">
        <w:rPr>
          <w:rFonts w:ascii="仿宋_GB2312" w:eastAsia="仿宋_GB2312" w:hAnsi="仿宋" w:hint="eastAsia"/>
          <w:sz w:val="24"/>
          <w:szCs w:val="24"/>
        </w:rPr>
        <w:t>试讲时间为15分钟，考前需备好手写的</w:t>
      </w:r>
      <w:r w:rsidRPr="006456FD">
        <w:rPr>
          <w:rFonts w:ascii="仿宋_GB2312" w:eastAsia="仿宋_GB2312" w:hAnsi="仿宋" w:cs="仿宋_GB2312" w:hint="eastAsia"/>
          <w:sz w:val="24"/>
          <w:szCs w:val="24"/>
        </w:rPr>
        <w:t>不少于7份的</w:t>
      </w:r>
      <w:r w:rsidRPr="006456FD">
        <w:rPr>
          <w:rFonts w:ascii="仿宋_GB2312" w:eastAsia="仿宋_GB2312" w:hAnsi="仿宋" w:hint="eastAsia"/>
          <w:sz w:val="24"/>
          <w:szCs w:val="24"/>
        </w:rPr>
        <w:t>标准教案（教案包括首页、新课导入、授课内容、课堂小结、课后作业、预习等），讲课为一体化教学，</w:t>
      </w:r>
      <w:r w:rsidRPr="006456FD">
        <w:rPr>
          <w:rFonts w:ascii="仿宋_GB2312" w:eastAsia="仿宋_GB2312" w:hAnsi="仿宋" w:cs="仿宋_GB2312" w:hint="eastAsia"/>
          <w:sz w:val="24"/>
          <w:szCs w:val="24"/>
        </w:rPr>
        <w:t>讲课为多媒体教学和黑板教学。（以上内容均不能体现个人信息）</w:t>
      </w:r>
    </w:p>
    <w:p w:rsidR="00A64A33" w:rsidRDefault="00A64A33">
      <w:pPr>
        <w:widowControl/>
        <w:jc w:val="left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/>
          <w:sz w:val="24"/>
        </w:rPr>
        <w:br w:type="page"/>
      </w:r>
    </w:p>
    <w:p w:rsidR="00F770FF" w:rsidRDefault="00A64A33" w:rsidP="00A64A33">
      <w:pPr>
        <w:spacing w:line="360" w:lineRule="auto"/>
        <w:jc w:val="center"/>
        <w:rPr>
          <w:rFonts w:ascii="仿宋_GB2312" w:eastAsia="仿宋_GB2312"/>
          <w:b/>
          <w:sz w:val="30"/>
          <w:szCs w:val="30"/>
        </w:rPr>
      </w:pPr>
      <w:r w:rsidRPr="00E75B1E">
        <w:rPr>
          <w:rFonts w:ascii="仿宋_GB2312" w:eastAsia="仿宋_GB2312" w:hint="eastAsia"/>
          <w:b/>
          <w:sz w:val="30"/>
          <w:szCs w:val="30"/>
        </w:rPr>
        <w:lastRenderedPageBreak/>
        <w:t>电气专业教师</w:t>
      </w:r>
    </w:p>
    <w:p w:rsidR="00A64A33" w:rsidRDefault="00A64A33" w:rsidP="00A64A33">
      <w:pPr>
        <w:spacing w:line="360" w:lineRule="auto"/>
        <w:jc w:val="center"/>
        <w:rPr>
          <w:rFonts w:ascii="仿宋_GB2312" w:eastAsia="仿宋_GB2312"/>
          <w:b/>
          <w:sz w:val="30"/>
          <w:szCs w:val="30"/>
        </w:rPr>
      </w:pPr>
      <w:r w:rsidRPr="00E75B1E">
        <w:rPr>
          <w:rFonts w:ascii="仿宋_GB2312" w:eastAsia="仿宋_GB2312" w:hint="eastAsia"/>
          <w:b/>
          <w:sz w:val="30"/>
          <w:szCs w:val="30"/>
        </w:rPr>
        <w:t>试讲大纲</w:t>
      </w:r>
    </w:p>
    <w:p w:rsidR="00A64A33" w:rsidRPr="00E75B1E" w:rsidRDefault="00A64A33" w:rsidP="00A64A33">
      <w:pPr>
        <w:spacing w:line="360" w:lineRule="auto"/>
        <w:jc w:val="center"/>
        <w:rPr>
          <w:rFonts w:ascii="仿宋_GB2312" w:eastAsia="仿宋_GB2312"/>
          <w:b/>
          <w:sz w:val="30"/>
          <w:szCs w:val="30"/>
        </w:rPr>
      </w:pPr>
    </w:p>
    <w:p w:rsidR="00A64A33" w:rsidRPr="00E75B1E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1.</w:t>
      </w:r>
      <w:r w:rsidRPr="00E75B1E">
        <w:rPr>
          <w:rFonts w:ascii="仿宋_GB2312" w:eastAsia="仿宋_GB2312" w:hint="eastAsia"/>
          <w:sz w:val="24"/>
          <w:szCs w:val="24"/>
        </w:rPr>
        <w:t>授课专业：机电技术应用专业</w:t>
      </w:r>
    </w:p>
    <w:p w:rsidR="00A64A33" w:rsidRPr="00E75B1E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2.</w:t>
      </w:r>
      <w:r w:rsidRPr="00E75B1E">
        <w:rPr>
          <w:rFonts w:ascii="仿宋_GB2312" w:eastAsia="仿宋_GB2312" w:hint="eastAsia"/>
          <w:sz w:val="24"/>
          <w:szCs w:val="24"/>
        </w:rPr>
        <w:t>授课类型：一体化课程</w:t>
      </w:r>
    </w:p>
    <w:p w:rsidR="00A64A33" w:rsidRPr="00E75B1E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3.</w:t>
      </w:r>
      <w:r w:rsidRPr="00E75B1E">
        <w:rPr>
          <w:rFonts w:ascii="仿宋_GB2312" w:eastAsia="仿宋_GB2312" w:hint="eastAsia"/>
          <w:sz w:val="24"/>
          <w:szCs w:val="24"/>
        </w:rPr>
        <w:t>授课项目：供料单元下料</w:t>
      </w:r>
    </w:p>
    <w:p w:rsidR="00A64A33" w:rsidRPr="00E75B1E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4.</w:t>
      </w:r>
      <w:r w:rsidRPr="00E75B1E">
        <w:rPr>
          <w:rFonts w:ascii="仿宋_GB2312" w:eastAsia="仿宋_GB2312" w:hint="eastAsia"/>
          <w:sz w:val="24"/>
          <w:szCs w:val="24"/>
        </w:rPr>
        <w:t>项目介绍：</w:t>
      </w:r>
    </w:p>
    <w:p w:rsidR="00A64A33" w:rsidRDefault="00A64A33" w:rsidP="00A64A33">
      <w:pPr>
        <w:pStyle w:val="a7"/>
        <w:spacing w:line="360" w:lineRule="auto"/>
        <w:ind w:left="360" w:firstLineChars="0" w:firstLine="0"/>
        <w:jc w:val="left"/>
        <w:rPr>
          <w:sz w:val="24"/>
          <w:szCs w:val="24"/>
        </w:rPr>
      </w:pPr>
      <w:r>
        <w:rPr>
          <w:rFonts w:ascii="宋体" w:hint="eastAsia"/>
          <w:noProof/>
          <w:sz w:val="24"/>
          <w:szCs w:val="24"/>
        </w:rPr>
        <w:drawing>
          <wp:inline distT="0" distB="0" distL="0" distR="0">
            <wp:extent cx="2828925" cy="2562225"/>
            <wp:effectExtent l="19050" t="0" r="9525" b="0"/>
            <wp:docPr id="14" name="图片 6" descr="装配图标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装配图标识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151" r="2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</w:t>
      </w:r>
      <w:r>
        <w:rPr>
          <w:rFonts w:ascii="宋体" w:hint="eastAsia"/>
          <w:noProof/>
          <w:sz w:val="24"/>
          <w:szCs w:val="24"/>
        </w:rPr>
        <w:drawing>
          <wp:inline distT="0" distB="0" distL="0" distR="0">
            <wp:extent cx="1905000" cy="2743200"/>
            <wp:effectExtent l="19050" t="0" r="0" b="0"/>
            <wp:docPr id="15" name="图片 9" descr="供料单元安装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供料单元安装图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0282" t="19110" r="40622" b="34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33" w:rsidRPr="00E75B1E" w:rsidRDefault="00A64A33" w:rsidP="00A64A33">
      <w:pPr>
        <w:pStyle w:val="a7"/>
        <w:spacing w:line="360" w:lineRule="auto"/>
        <w:ind w:left="360" w:firstLineChars="0" w:firstLine="0"/>
        <w:jc w:val="left"/>
        <w:rPr>
          <w:rFonts w:ascii="仿宋_GB2312" w:eastAsia="仿宋_GB2312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</w:t>
      </w:r>
      <w:r w:rsidRPr="00E75B1E">
        <w:rPr>
          <w:rFonts w:ascii="仿宋_GB2312" w:eastAsia="仿宋_GB2312" w:hint="eastAsia"/>
          <w:sz w:val="24"/>
          <w:szCs w:val="24"/>
        </w:rPr>
        <w:t xml:space="preserve">  图1 供料单元的组成            </w:t>
      </w:r>
      <w:r>
        <w:rPr>
          <w:rFonts w:ascii="仿宋_GB2312" w:eastAsia="仿宋_GB2312" w:hint="eastAsia"/>
          <w:sz w:val="24"/>
          <w:szCs w:val="24"/>
        </w:rPr>
        <w:t xml:space="preserve">    </w:t>
      </w:r>
      <w:r w:rsidRPr="00E75B1E">
        <w:rPr>
          <w:rFonts w:ascii="仿宋_GB2312" w:eastAsia="仿宋_GB2312" w:hint="eastAsia"/>
          <w:sz w:val="24"/>
          <w:szCs w:val="24"/>
        </w:rPr>
        <w:t xml:space="preserve"> 图2 供料单元平面安装图</w:t>
      </w:r>
    </w:p>
    <w:p w:rsidR="00A64A33" w:rsidRPr="00830191" w:rsidRDefault="00A64A33" w:rsidP="00830191">
      <w:pPr>
        <w:spacing w:line="360" w:lineRule="auto"/>
        <w:ind w:left="357" w:firstLineChars="200" w:firstLine="480"/>
        <w:rPr>
          <w:rFonts w:ascii="仿宋_GB2312" w:eastAsia="仿宋_GB2312"/>
          <w:sz w:val="24"/>
        </w:rPr>
      </w:pPr>
      <w:r w:rsidRPr="00830191">
        <w:rPr>
          <w:rFonts w:ascii="仿宋_GB2312" w:eastAsia="仿宋_GB2312" w:hint="eastAsia"/>
          <w:sz w:val="24"/>
        </w:rPr>
        <w:t>图1为供料单元外形图，按照图2安装布置已经完成设备安装，要求选手把气路部分连接成功，完成缺失的线槽安装，按照以下控制要求完成程序编制、I/O接线并调试。</w:t>
      </w:r>
    </w:p>
    <w:p w:rsidR="00A64A33" w:rsidRPr="00E75B1E" w:rsidRDefault="00A64A33" w:rsidP="00A64A33">
      <w:pPr>
        <w:spacing w:line="360" w:lineRule="auto"/>
        <w:ind w:left="357" w:firstLineChars="200" w:firstLine="480"/>
        <w:rPr>
          <w:rFonts w:ascii="仿宋_GB2312" w:eastAsia="仿宋_GB2312"/>
          <w:sz w:val="24"/>
        </w:rPr>
      </w:pPr>
      <w:r w:rsidRPr="00E75B1E">
        <w:rPr>
          <w:rFonts w:ascii="仿宋_GB2312" w:eastAsia="仿宋_GB2312" w:hint="eastAsia"/>
          <w:sz w:val="24"/>
        </w:rPr>
        <w:t>（1）气缸的初始位置均设定在缩回状态。启动前，井式供料塔有足够的工件，否则不能启动。</w:t>
      </w:r>
    </w:p>
    <w:p w:rsidR="00A64A33" w:rsidRPr="00E75B1E" w:rsidRDefault="00A64A33" w:rsidP="00A64A33">
      <w:pPr>
        <w:spacing w:line="360" w:lineRule="auto"/>
        <w:ind w:left="357" w:firstLineChars="200" w:firstLine="480"/>
        <w:rPr>
          <w:rFonts w:ascii="仿宋_GB2312" w:eastAsia="仿宋_GB2312"/>
          <w:sz w:val="24"/>
        </w:rPr>
      </w:pPr>
      <w:r w:rsidRPr="00E75B1E">
        <w:rPr>
          <w:rFonts w:ascii="仿宋_GB2312" w:eastAsia="仿宋_GB2312" w:hint="eastAsia"/>
          <w:sz w:val="24"/>
        </w:rPr>
        <w:t>（2）一个按钮产生启动信号，一个按钮控制停止信号。</w:t>
      </w:r>
    </w:p>
    <w:p w:rsidR="00A64A33" w:rsidRPr="00E75B1E" w:rsidRDefault="00A64A33" w:rsidP="00A64A33">
      <w:pPr>
        <w:spacing w:line="360" w:lineRule="auto"/>
        <w:ind w:left="357" w:firstLineChars="200" w:firstLine="480"/>
        <w:rPr>
          <w:rFonts w:ascii="仿宋_GB2312" w:eastAsia="仿宋_GB2312"/>
          <w:sz w:val="24"/>
        </w:rPr>
      </w:pPr>
      <w:r w:rsidRPr="00E75B1E">
        <w:rPr>
          <w:rFonts w:ascii="仿宋_GB2312" w:eastAsia="仿宋_GB2312" w:hint="eastAsia"/>
          <w:sz w:val="24"/>
        </w:rPr>
        <w:t>（3）启动后，如果载货台上没有工件，则气缸应把工件推到物料台上。在工作过程中，若井式供料塔内没有工件，则单元停止工作并发出报警信号（HL1以0.5Hz频率闪烁）。物料台上的工件被取走后，若系统启动信号仍然为ON，间隔1s则进行下一次推出工件操作。</w:t>
      </w:r>
    </w:p>
    <w:p w:rsidR="00A64A33" w:rsidRPr="00E75B1E" w:rsidRDefault="00A64A33" w:rsidP="00A64A33">
      <w:pPr>
        <w:spacing w:line="360" w:lineRule="auto"/>
        <w:ind w:left="357" w:firstLineChars="200" w:firstLine="480"/>
        <w:rPr>
          <w:rFonts w:ascii="仿宋_GB2312" w:eastAsia="仿宋_GB2312"/>
          <w:sz w:val="24"/>
        </w:rPr>
      </w:pPr>
      <w:r w:rsidRPr="00E75B1E">
        <w:rPr>
          <w:rFonts w:ascii="仿宋_GB2312" w:eastAsia="仿宋_GB2312" w:hint="eastAsia"/>
          <w:sz w:val="24"/>
        </w:rPr>
        <w:t>（4）停止信号发出后，若尚未进行推出工件的操作，则立即停止工作；</w:t>
      </w:r>
      <w:r w:rsidRPr="00E75B1E">
        <w:rPr>
          <w:rFonts w:ascii="仿宋_GB2312" w:eastAsia="仿宋_GB2312" w:hint="eastAsia"/>
          <w:sz w:val="24"/>
        </w:rPr>
        <w:lastRenderedPageBreak/>
        <w:t>否则在完成本次推出操作后停止工作。</w:t>
      </w:r>
    </w:p>
    <w:p w:rsidR="00A64A33" w:rsidRPr="00E75B1E" w:rsidRDefault="00A64A33" w:rsidP="00A64A33">
      <w:pPr>
        <w:spacing w:line="360" w:lineRule="auto"/>
        <w:ind w:left="357" w:firstLineChars="200" w:firstLine="480"/>
        <w:rPr>
          <w:rFonts w:ascii="仿宋_GB2312" w:eastAsia="仿宋_GB2312"/>
          <w:sz w:val="24"/>
        </w:rPr>
      </w:pPr>
      <w:r w:rsidRPr="00E75B1E">
        <w:rPr>
          <w:rFonts w:ascii="仿宋_GB2312" w:eastAsia="仿宋_GB2312" w:hint="eastAsia"/>
          <w:sz w:val="24"/>
        </w:rPr>
        <w:t>参考I/O如下表：</w:t>
      </w:r>
    </w:p>
    <w:p w:rsidR="00A64A33" w:rsidRPr="00E75B1E" w:rsidRDefault="00A64A33" w:rsidP="00A64A33">
      <w:pPr>
        <w:spacing w:line="360" w:lineRule="auto"/>
        <w:ind w:left="357" w:firstLineChars="200" w:firstLine="480"/>
        <w:rPr>
          <w:rFonts w:ascii="仿宋_GB2312" w:eastAsia="仿宋_GB2312"/>
          <w:sz w:val="24"/>
        </w:rPr>
      </w:pPr>
    </w:p>
    <w:tbl>
      <w:tblPr>
        <w:tblStyle w:val="a9"/>
        <w:tblW w:w="0" w:type="auto"/>
        <w:jc w:val="center"/>
        <w:tblBorders>
          <w:top w:val="single" w:sz="12" w:space="0" w:color="auto"/>
          <w:bottom w:val="single" w:sz="12" w:space="0" w:color="auto"/>
        </w:tblBorders>
        <w:tblLook w:val="01E0"/>
      </w:tblPr>
      <w:tblGrid>
        <w:gridCol w:w="999"/>
        <w:gridCol w:w="3265"/>
        <w:gridCol w:w="1134"/>
        <w:gridCol w:w="3130"/>
      </w:tblGrid>
      <w:tr w:rsidR="00A64A33" w:rsidTr="005F5323">
        <w:trPr>
          <w:jc w:val="center"/>
        </w:trPr>
        <w:tc>
          <w:tcPr>
            <w:tcW w:w="4360" w:type="dxa"/>
            <w:gridSpan w:val="2"/>
            <w:vAlign w:val="center"/>
          </w:tcPr>
          <w:p w:rsidR="00A64A33" w:rsidRPr="00515683" w:rsidRDefault="00A64A33" w:rsidP="005F5323">
            <w:pPr>
              <w:jc w:val="center"/>
              <w:rPr>
                <w:rFonts w:ascii="仿宋_GB2312" w:eastAsia="仿宋_GB2312" w:hint="eastAsia"/>
                <w:sz w:val="24"/>
              </w:rPr>
            </w:pPr>
            <w:r w:rsidRPr="00515683">
              <w:rPr>
                <w:rFonts w:ascii="仿宋_GB2312" w:eastAsia="仿宋_GB2312" w:hint="eastAsia"/>
                <w:sz w:val="24"/>
              </w:rPr>
              <w:t>输入</w:t>
            </w:r>
          </w:p>
        </w:tc>
        <w:tc>
          <w:tcPr>
            <w:tcW w:w="4360" w:type="dxa"/>
            <w:gridSpan w:val="2"/>
            <w:vAlign w:val="center"/>
          </w:tcPr>
          <w:p w:rsidR="00A64A33" w:rsidRPr="00515683" w:rsidRDefault="00A64A33" w:rsidP="005F5323">
            <w:pPr>
              <w:jc w:val="center"/>
              <w:rPr>
                <w:rFonts w:ascii="仿宋_GB2312" w:eastAsia="仿宋_GB2312" w:hint="eastAsia"/>
                <w:sz w:val="24"/>
              </w:rPr>
            </w:pPr>
            <w:r w:rsidRPr="00515683">
              <w:rPr>
                <w:rFonts w:ascii="仿宋_GB2312" w:eastAsia="仿宋_GB2312" w:hint="eastAsia"/>
                <w:sz w:val="24"/>
              </w:rPr>
              <w:t>输出</w:t>
            </w:r>
          </w:p>
        </w:tc>
      </w:tr>
      <w:tr w:rsidR="00A64A33" w:rsidTr="005F5323">
        <w:trPr>
          <w:jc w:val="center"/>
        </w:trPr>
        <w:tc>
          <w:tcPr>
            <w:tcW w:w="1008" w:type="dxa"/>
            <w:vAlign w:val="center"/>
          </w:tcPr>
          <w:p w:rsidR="00A64A33" w:rsidRPr="00515683" w:rsidRDefault="00A64A33" w:rsidP="005F5323">
            <w:pPr>
              <w:jc w:val="center"/>
              <w:rPr>
                <w:rFonts w:ascii="仿宋_GB2312" w:eastAsia="仿宋_GB2312" w:hint="eastAsia"/>
                <w:sz w:val="24"/>
              </w:rPr>
            </w:pPr>
            <w:r w:rsidRPr="00515683">
              <w:rPr>
                <w:rFonts w:ascii="仿宋_GB2312" w:eastAsia="仿宋_GB2312" w:hint="eastAsia"/>
                <w:sz w:val="24"/>
              </w:rPr>
              <w:t>地址</w:t>
            </w:r>
          </w:p>
        </w:tc>
        <w:tc>
          <w:tcPr>
            <w:tcW w:w="3352" w:type="dxa"/>
            <w:vAlign w:val="center"/>
          </w:tcPr>
          <w:p w:rsidR="00A64A33" w:rsidRPr="00515683" w:rsidRDefault="00A64A33" w:rsidP="005F5323">
            <w:pPr>
              <w:jc w:val="center"/>
              <w:rPr>
                <w:rFonts w:ascii="仿宋_GB2312" w:eastAsia="仿宋_GB2312" w:hint="eastAsia"/>
                <w:sz w:val="24"/>
              </w:rPr>
            </w:pPr>
            <w:r w:rsidRPr="00515683">
              <w:rPr>
                <w:rFonts w:ascii="仿宋_GB2312" w:eastAsia="仿宋_GB2312" w:hint="eastAsia"/>
                <w:sz w:val="24"/>
              </w:rPr>
              <w:t>功能</w:t>
            </w:r>
          </w:p>
        </w:tc>
        <w:tc>
          <w:tcPr>
            <w:tcW w:w="1148" w:type="dxa"/>
            <w:vAlign w:val="center"/>
          </w:tcPr>
          <w:p w:rsidR="00A64A33" w:rsidRPr="00515683" w:rsidRDefault="00A64A33" w:rsidP="005F5323">
            <w:pPr>
              <w:jc w:val="center"/>
              <w:rPr>
                <w:rFonts w:ascii="仿宋_GB2312" w:eastAsia="仿宋_GB2312" w:hint="eastAsia"/>
                <w:sz w:val="24"/>
              </w:rPr>
            </w:pPr>
            <w:r w:rsidRPr="00515683">
              <w:rPr>
                <w:rFonts w:ascii="仿宋_GB2312" w:eastAsia="仿宋_GB2312" w:hint="eastAsia"/>
                <w:sz w:val="24"/>
              </w:rPr>
              <w:t>地址</w:t>
            </w:r>
          </w:p>
        </w:tc>
        <w:tc>
          <w:tcPr>
            <w:tcW w:w="3212" w:type="dxa"/>
            <w:vAlign w:val="center"/>
          </w:tcPr>
          <w:p w:rsidR="00A64A33" w:rsidRPr="00515683" w:rsidRDefault="00A64A33" w:rsidP="005F5323">
            <w:pPr>
              <w:jc w:val="center"/>
              <w:rPr>
                <w:rFonts w:ascii="仿宋_GB2312" w:eastAsia="仿宋_GB2312" w:hint="eastAsia"/>
                <w:sz w:val="24"/>
              </w:rPr>
            </w:pPr>
            <w:r w:rsidRPr="00515683">
              <w:rPr>
                <w:rFonts w:ascii="仿宋_GB2312" w:eastAsia="仿宋_GB2312" w:hint="eastAsia"/>
                <w:sz w:val="24"/>
              </w:rPr>
              <w:t>功能</w:t>
            </w:r>
          </w:p>
        </w:tc>
      </w:tr>
      <w:tr w:rsidR="00A64A33" w:rsidTr="005F5323">
        <w:trPr>
          <w:jc w:val="center"/>
        </w:trPr>
        <w:tc>
          <w:tcPr>
            <w:tcW w:w="1008" w:type="dxa"/>
            <w:vAlign w:val="center"/>
          </w:tcPr>
          <w:p w:rsidR="00A64A33" w:rsidRPr="00515683" w:rsidRDefault="00A64A33" w:rsidP="005F5323">
            <w:pPr>
              <w:jc w:val="center"/>
              <w:rPr>
                <w:rFonts w:ascii="仿宋_GB2312" w:eastAsia="仿宋_GB2312" w:hint="eastAsia"/>
                <w:sz w:val="24"/>
              </w:rPr>
            </w:pPr>
            <w:r w:rsidRPr="00515683">
              <w:rPr>
                <w:rFonts w:ascii="仿宋_GB2312" w:eastAsia="仿宋_GB2312" w:hint="eastAsia"/>
                <w:sz w:val="24"/>
              </w:rPr>
              <w:t>I0.1</w:t>
            </w:r>
          </w:p>
        </w:tc>
        <w:tc>
          <w:tcPr>
            <w:tcW w:w="3352" w:type="dxa"/>
            <w:vAlign w:val="center"/>
          </w:tcPr>
          <w:p w:rsidR="00A64A33" w:rsidRPr="00515683" w:rsidRDefault="00A64A33" w:rsidP="005F5323">
            <w:pPr>
              <w:rPr>
                <w:rFonts w:ascii="仿宋_GB2312" w:eastAsia="仿宋_GB2312" w:hint="eastAsia"/>
                <w:sz w:val="24"/>
              </w:rPr>
            </w:pPr>
            <w:r w:rsidRPr="00515683">
              <w:rPr>
                <w:rFonts w:ascii="仿宋_GB2312" w:eastAsia="仿宋_GB2312" w:hint="eastAsia"/>
                <w:sz w:val="24"/>
              </w:rPr>
              <w:t>气缸缩回位置的磁性开关</w:t>
            </w:r>
          </w:p>
        </w:tc>
        <w:tc>
          <w:tcPr>
            <w:tcW w:w="1148" w:type="dxa"/>
            <w:vAlign w:val="center"/>
          </w:tcPr>
          <w:p w:rsidR="00A64A33" w:rsidRPr="00515683" w:rsidRDefault="00A64A33" w:rsidP="005F5323">
            <w:pPr>
              <w:jc w:val="center"/>
              <w:rPr>
                <w:rFonts w:ascii="仿宋_GB2312" w:eastAsia="仿宋_GB2312" w:hint="eastAsia"/>
                <w:sz w:val="24"/>
              </w:rPr>
            </w:pPr>
            <w:r w:rsidRPr="00515683">
              <w:rPr>
                <w:rFonts w:ascii="仿宋_GB2312" w:eastAsia="仿宋_GB2312" w:hint="eastAsia"/>
                <w:sz w:val="24"/>
              </w:rPr>
              <w:t>Q0.1</w:t>
            </w:r>
          </w:p>
        </w:tc>
        <w:tc>
          <w:tcPr>
            <w:tcW w:w="3212" w:type="dxa"/>
            <w:vAlign w:val="center"/>
          </w:tcPr>
          <w:p w:rsidR="00A64A33" w:rsidRPr="00515683" w:rsidRDefault="00A64A33" w:rsidP="005F5323">
            <w:pPr>
              <w:rPr>
                <w:rFonts w:ascii="仿宋_GB2312" w:eastAsia="仿宋_GB2312" w:hint="eastAsia"/>
                <w:sz w:val="24"/>
              </w:rPr>
            </w:pPr>
            <w:r w:rsidRPr="00515683">
              <w:rPr>
                <w:rFonts w:ascii="仿宋_GB2312" w:eastAsia="仿宋_GB2312" w:hint="eastAsia"/>
                <w:sz w:val="24"/>
              </w:rPr>
              <w:t>推料气缸</w:t>
            </w:r>
          </w:p>
        </w:tc>
      </w:tr>
      <w:tr w:rsidR="00A64A33" w:rsidTr="005F5323">
        <w:trPr>
          <w:jc w:val="center"/>
        </w:trPr>
        <w:tc>
          <w:tcPr>
            <w:tcW w:w="1008" w:type="dxa"/>
            <w:vAlign w:val="center"/>
          </w:tcPr>
          <w:p w:rsidR="00A64A33" w:rsidRPr="00515683" w:rsidRDefault="00A64A33" w:rsidP="005F5323">
            <w:pPr>
              <w:jc w:val="center"/>
              <w:rPr>
                <w:rFonts w:ascii="仿宋_GB2312" w:eastAsia="仿宋_GB2312" w:hint="eastAsia"/>
                <w:sz w:val="24"/>
              </w:rPr>
            </w:pPr>
            <w:r w:rsidRPr="00515683">
              <w:rPr>
                <w:rFonts w:ascii="仿宋_GB2312" w:eastAsia="仿宋_GB2312" w:hint="eastAsia"/>
                <w:sz w:val="24"/>
              </w:rPr>
              <w:t>I0.2</w:t>
            </w:r>
          </w:p>
        </w:tc>
        <w:tc>
          <w:tcPr>
            <w:tcW w:w="3352" w:type="dxa"/>
            <w:vAlign w:val="center"/>
          </w:tcPr>
          <w:p w:rsidR="00A64A33" w:rsidRPr="00515683" w:rsidRDefault="00A64A33" w:rsidP="005F5323">
            <w:pPr>
              <w:rPr>
                <w:rFonts w:ascii="仿宋_GB2312" w:eastAsia="仿宋_GB2312" w:hint="eastAsia"/>
                <w:sz w:val="24"/>
              </w:rPr>
            </w:pPr>
            <w:r w:rsidRPr="00515683">
              <w:rPr>
                <w:rFonts w:ascii="仿宋_GB2312" w:eastAsia="仿宋_GB2312" w:hint="eastAsia"/>
                <w:sz w:val="24"/>
              </w:rPr>
              <w:t>气缸伸出位置的磁性开关</w:t>
            </w:r>
          </w:p>
        </w:tc>
        <w:tc>
          <w:tcPr>
            <w:tcW w:w="1148" w:type="dxa"/>
            <w:vAlign w:val="center"/>
          </w:tcPr>
          <w:p w:rsidR="00A64A33" w:rsidRPr="00515683" w:rsidRDefault="00A64A33" w:rsidP="005F5323">
            <w:pPr>
              <w:jc w:val="center"/>
              <w:rPr>
                <w:rFonts w:ascii="仿宋_GB2312" w:eastAsia="仿宋_GB2312" w:hint="eastAsia"/>
                <w:sz w:val="24"/>
              </w:rPr>
            </w:pPr>
            <w:r w:rsidRPr="00515683">
              <w:rPr>
                <w:rFonts w:ascii="仿宋_GB2312" w:eastAsia="仿宋_GB2312" w:hint="eastAsia"/>
                <w:sz w:val="24"/>
              </w:rPr>
              <w:t>Q0.2</w:t>
            </w:r>
          </w:p>
        </w:tc>
        <w:tc>
          <w:tcPr>
            <w:tcW w:w="3212" w:type="dxa"/>
            <w:vAlign w:val="center"/>
          </w:tcPr>
          <w:p w:rsidR="00A64A33" w:rsidRPr="00515683" w:rsidRDefault="00A64A33" w:rsidP="005F5323">
            <w:pPr>
              <w:rPr>
                <w:rFonts w:ascii="仿宋_GB2312" w:eastAsia="仿宋_GB2312" w:hint="eastAsia"/>
                <w:sz w:val="24"/>
              </w:rPr>
            </w:pPr>
            <w:r w:rsidRPr="00515683">
              <w:rPr>
                <w:rFonts w:ascii="仿宋_GB2312" w:eastAsia="仿宋_GB2312" w:hint="eastAsia"/>
                <w:sz w:val="24"/>
              </w:rPr>
              <w:t>指示灯报警</w:t>
            </w:r>
          </w:p>
        </w:tc>
      </w:tr>
      <w:tr w:rsidR="00A64A33" w:rsidTr="005F5323">
        <w:trPr>
          <w:jc w:val="center"/>
        </w:trPr>
        <w:tc>
          <w:tcPr>
            <w:tcW w:w="1008" w:type="dxa"/>
            <w:vAlign w:val="center"/>
          </w:tcPr>
          <w:p w:rsidR="00A64A33" w:rsidRPr="00515683" w:rsidRDefault="00A64A33" w:rsidP="005F5323">
            <w:pPr>
              <w:jc w:val="center"/>
              <w:rPr>
                <w:rFonts w:ascii="仿宋_GB2312" w:eastAsia="仿宋_GB2312" w:hint="eastAsia"/>
                <w:sz w:val="24"/>
              </w:rPr>
            </w:pPr>
            <w:r w:rsidRPr="00515683">
              <w:rPr>
                <w:rFonts w:ascii="仿宋_GB2312" w:eastAsia="仿宋_GB2312" w:hint="eastAsia"/>
                <w:sz w:val="24"/>
              </w:rPr>
              <w:t>I0.3</w:t>
            </w:r>
          </w:p>
        </w:tc>
        <w:tc>
          <w:tcPr>
            <w:tcW w:w="3352" w:type="dxa"/>
            <w:vAlign w:val="center"/>
          </w:tcPr>
          <w:p w:rsidR="00A64A33" w:rsidRPr="00515683" w:rsidRDefault="00A64A33" w:rsidP="005F5323">
            <w:pPr>
              <w:rPr>
                <w:rFonts w:ascii="仿宋_GB2312" w:eastAsia="仿宋_GB2312" w:hint="eastAsia"/>
                <w:sz w:val="24"/>
              </w:rPr>
            </w:pPr>
            <w:r w:rsidRPr="00515683">
              <w:rPr>
                <w:rFonts w:ascii="仿宋_GB2312" w:eastAsia="仿宋_GB2312" w:hint="eastAsia"/>
                <w:sz w:val="24"/>
              </w:rPr>
              <w:t>检测供料塔料块光电开关</w:t>
            </w:r>
          </w:p>
        </w:tc>
        <w:tc>
          <w:tcPr>
            <w:tcW w:w="1148" w:type="dxa"/>
            <w:vAlign w:val="center"/>
          </w:tcPr>
          <w:p w:rsidR="00A64A33" w:rsidRPr="00515683" w:rsidRDefault="00A64A33" w:rsidP="005F5323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3212" w:type="dxa"/>
            <w:vAlign w:val="center"/>
          </w:tcPr>
          <w:p w:rsidR="00A64A33" w:rsidRPr="00515683" w:rsidRDefault="00A64A33" w:rsidP="005F5323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</w:tr>
      <w:tr w:rsidR="00A64A33" w:rsidTr="005F5323">
        <w:trPr>
          <w:jc w:val="center"/>
        </w:trPr>
        <w:tc>
          <w:tcPr>
            <w:tcW w:w="1008" w:type="dxa"/>
            <w:vAlign w:val="center"/>
          </w:tcPr>
          <w:p w:rsidR="00A64A33" w:rsidRPr="00515683" w:rsidRDefault="00A64A33" w:rsidP="005F5323">
            <w:pPr>
              <w:jc w:val="center"/>
              <w:rPr>
                <w:rFonts w:ascii="仿宋_GB2312" w:eastAsia="仿宋_GB2312" w:hint="eastAsia"/>
                <w:sz w:val="24"/>
              </w:rPr>
            </w:pPr>
            <w:r w:rsidRPr="00515683">
              <w:rPr>
                <w:rFonts w:ascii="仿宋_GB2312" w:eastAsia="仿宋_GB2312" w:hint="eastAsia"/>
                <w:sz w:val="24"/>
              </w:rPr>
              <w:t>I0.4</w:t>
            </w:r>
          </w:p>
        </w:tc>
        <w:tc>
          <w:tcPr>
            <w:tcW w:w="3352" w:type="dxa"/>
            <w:vAlign w:val="center"/>
          </w:tcPr>
          <w:p w:rsidR="00A64A33" w:rsidRPr="00515683" w:rsidRDefault="00A64A33" w:rsidP="005F5323">
            <w:pPr>
              <w:rPr>
                <w:rFonts w:ascii="仿宋_GB2312" w:eastAsia="仿宋_GB2312" w:hint="eastAsia"/>
                <w:sz w:val="24"/>
              </w:rPr>
            </w:pPr>
            <w:r w:rsidRPr="00515683">
              <w:rPr>
                <w:rFonts w:ascii="仿宋_GB2312" w:eastAsia="仿宋_GB2312" w:hint="eastAsia"/>
                <w:sz w:val="24"/>
              </w:rPr>
              <w:t>载货台上传感器</w:t>
            </w:r>
          </w:p>
        </w:tc>
        <w:tc>
          <w:tcPr>
            <w:tcW w:w="1148" w:type="dxa"/>
            <w:vAlign w:val="center"/>
          </w:tcPr>
          <w:p w:rsidR="00A64A33" w:rsidRPr="00515683" w:rsidRDefault="00A64A33" w:rsidP="005F5323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3212" w:type="dxa"/>
            <w:vAlign w:val="center"/>
          </w:tcPr>
          <w:p w:rsidR="00A64A33" w:rsidRPr="00515683" w:rsidRDefault="00A64A33" w:rsidP="005F5323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</w:tr>
      <w:tr w:rsidR="00A64A33" w:rsidTr="005F5323">
        <w:trPr>
          <w:jc w:val="center"/>
        </w:trPr>
        <w:tc>
          <w:tcPr>
            <w:tcW w:w="1008" w:type="dxa"/>
            <w:vAlign w:val="center"/>
          </w:tcPr>
          <w:p w:rsidR="00A64A33" w:rsidRPr="00515683" w:rsidRDefault="00A64A33" w:rsidP="005F5323">
            <w:pPr>
              <w:jc w:val="center"/>
              <w:rPr>
                <w:rFonts w:ascii="仿宋_GB2312" w:eastAsia="仿宋_GB2312" w:hint="eastAsia"/>
                <w:sz w:val="24"/>
              </w:rPr>
            </w:pPr>
            <w:r w:rsidRPr="00515683">
              <w:rPr>
                <w:rFonts w:ascii="仿宋_GB2312" w:eastAsia="仿宋_GB2312" w:hint="eastAsia"/>
                <w:sz w:val="24"/>
              </w:rPr>
              <w:t>I0.5</w:t>
            </w:r>
          </w:p>
        </w:tc>
        <w:tc>
          <w:tcPr>
            <w:tcW w:w="3352" w:type="dxa"/>
            <w:vAlign w:val="center"/>
          </w:tcPr>
          <w:p w:rsidR="00A64A33" w:rsidRPr="00515683" w:rsidRDefault="00A64A33" w:rsidP="005F5323">
            <w:pPr>
              <w:rPr>
                <w:rFonts w:ascii="仿宋_GB2312" w:eastAsia="仿宋_GB2312" w:hint="eastAsia"/>
                <w:sz w:val="24"/>
              </w:rPr>
            </w:pPr>
            <w:r w:rsidRPr="00515683">
              <w:rPr>
                <w:rFonts w:ascii="仿宋_GB2312" w:eastAsia="仿宋_GB2312" w:hint="eastAsia"/>
                <w:sz w:val="24"/>
              </w:rPr>
              <w:t>启动按钮</w:t>
            </w:r>
          </w:p>
        </w:tc>
        <w:tc>
          <w:tcPr>
            <w:tcW w:w="1148" w:type="dxa"/>
            <w:vAlign w:val="center"/>
          </w:tcPr>
          <w:p w:rsidR="00A64A33" w:rsidRPr="00515683" w:rsidRDefault="00A64A33" w:rsidP="005F5323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3212" w:type="dxa"/>
            <w:vAlign w:val="center"/>
          </w:tcPr>
          <w:p w:rsidR="00A64A33" w:rsidRPr="00515683" w:rsidRDefault="00A64A33" w:rsidP="005F5323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</w:tr>
      <w:tr w:rsidR="00A64A33" w:rsidTr="005F5323">
        <w:trPr>
          <w:jc w:val="center"/>
        </w:trPr>
        <w:tc>
          <w:tcPr>
            <w:tcW w:w="1008" w:type="dxa"/>
            <w:vAlign w:val="center"/>
          </w:tcPr>
          <w:p w:rsidR="00A64A33" w:rsidRPr="00515683" w:rsidRDefault="00A64A33" w:rsidP="005F5323">
            <w:pPr>
              <w:jc w:val="center"/>
              <w:rPr>
                <w:rFonts w:ascii="仿宋_GB2312" w:eastAsia="仿宋_GB2312" w:hint="eastAsia"/>
                <w:sz w:val="24"/>
              </w:rPr>
            </w:pPr>
            <w:r w:rsidRPr="00515683">
              <w:rPr>
                <w:rFonts w:ascii="仿宋_GB2312" w:eastAsia="仿宋_GB2312" w:hint="eastAsia"/>
                <w:sz w:val="24"/>
              </w:rPr>
              <w:t>I0.6</w:t>
            </w:r>
          </w:p>
        </w:tc>
        <w:tc>
          <w:tcPr>
            <w:tcW w:w="3352" w:type="dxa"/>
            <w:vAlign w:val="center"/>
          </w:tcPr>
          <w:p w:rsidR="00A64A33" w:rsidRPr="00515683" w:rsidRDefault="00A64A33" w:rsidP="005F5323">
            <w:pPr>
              <w:rPr>
                <w:rFonts w:ascii="仿宋_GB2312" w:eastAsia="仿宋_GB2312" w:hint="eastAsia"/>
                <w:sz w:val="24"/>
              </w:rPr>
            </w:pPr>
            <w:r w:rsidRPr="00515683">
              <w:rPr>
                <w:rFonts w:ascii="仿宋_GB2312" w:eastAsia="仿宋_GB2312" w:hint="eastAsia"/>
                <w:sz w:val="24"/>
              </w:rPr>
              <w:t>停止按钮</w:t>
            </w:r>
          </w:p>
        </w:tc>
        <w:tc>
          <w:tcPr>
            <w:tcW w:w="1148" w:type="dxa"/>
            <w:vAlign w:val="center"/>
          </w:tcPr>
          <w:p w:rsidR="00A64A33" w:rsidRPr="00515683" w:rsidRDefault="00A64A33" w:rsidP="005F5323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3212" w:type="dxa"/>
            <w:vAlign w:val="center"/>
          </w:tcPr>
          <w:p w:rsidR="00A64A33" w:rsidRPr="00515683" w:rsidRDefault="00A64A33" w:rsidP="005F5323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</w:tr>
    </w:tbl>
    <w:p w:rsidR="00A64A33" w:rsidRPr="00E75B1E" w:rsidRDefault="00A64A33" w:rsidP="00A64A33">
      <w:pPr>
        <w:spacing w:line="360" w:lineRule="auto"/>
        <w:ind w:left="357" w:firstLineChars="200" w:firstLine="480"/>
        <w:rPr>
          <w:rFonts w:ascii="仿宋_GB2312" w:eastAsia="仿宋_GB2312"/>
          <w:sz w:val="24"/>
        </w:rPr>
      </w:pPr>
    </w:p>
    <w:p w:rsidR="00A64A33" w:rsidRPr="00E75B1E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5.</w:t>
      </w:r>
      <w:r w:rsidRPr="00E75B1E">
        <w:rPr>
          <w:rFonts w:ascii="仿宋_GB2312" w:eastAsia="仿宋_GB2312" w:hint="eastAsia"/>
          <w:sz w:val="24"/>
          <w:szCs w:val="24"/>
        </w:rPr>
        <w:t>授课参考教材：S7-200PLC基础教程（第2版） 主编：廖常初（图3）</w:t>
      </w:r>
    </w:p>
    <w:p w:rsidR="00A64A33" w:rsidRPr="00E75B1E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 w:rsidRPr="00E75B1E">
        <w:rPr>
          <w:rFonts w:ascii="仿宋_GB2312" w:eastAsia="仿宋_GB2312" w:hint="eastAsia"/>
          <w:sz w:val="24"/>
          <w:szCs w:val="24"/>
        </w:rPr>
        <w:t xml:space="preserve">              典型自动生产线的组装  主编：冯强（图4）</w:t>
      </w:r>
    </w:p>
    <w:p w:rsidR="00A64A33" w:rsidRDefault="00A64A33" w:rsidP="00A64A33">
      <w:pPr>
        <w:pStyle w:val="a7"/>
        <w:spacing w:line="360" w:lineRule="auto"/>
        <w:ind w:left="36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266950" cy="3400425"/>
            <wp:effectExtent l="1905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>
            <wp:extent cx="2371725" cy="3333750"/>
            <wp:effectExtent l="19050" t="0" r="9525" b="0"/>
            <wp:docPr id="17" name="图片 12" descr="https://img12.360buyimg.com/n1/jfs/t17665/329/2423597004/113827/4c77146f/5af299caNcdfa7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12.360buyimg.com/n1/jfs/t17665/329/2423597004/113827/4c77146f/5af299caNcdfa7f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571" r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33" w:rsidRDefault="00A64A33" w:rsidP="00A64A33">
      <w:pPr>
        <w:pStyle w:val="a7"/>
        <w:spacing w:line="360" w:lineRule="auto"/>
        <w:ind w:left="360" w:firstLineChars="550" w:firstLine="1320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 xml:space="preserve">3                                  </w:t>
      </w: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4</w:t>
      </w:r>
    </w:p>
    <w:p w:rsidR="00A64A33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6.</w:t>
      </w:r>
      <w:r w:rsidRPr="00E75B1E">
        <w:rPr>
          <w:rFonts w:ascii="仿宋_GB2312" w:eastAsia="仿宋_GB2312" w:hint="eastAsia"/>
          <w:sz w:val="24"/>
          <w:szCs w:val="24"/>
        </w:rPr>
        <w:t>授课思路：</w:t>
      </w:r>
      <w:r>
        <w:rPr>
          <w:rFonts w:ascii="仿宋_GB2312" w:eastAsia="仿宋_GB2312" w:hint="eastAsia"/>
          <w:sz w:val="24"/>
          <w:szCs w:val="24"/>
        </w:rPr>
        <w:t xml:space="preserve"> </w:t>
      </w:r>
    </w:p>
    <w:p w:rsidR="00A64A33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（1）</w:t>
      </w:r>
      <w:r w:rsidRPr="00E75B1E">
        <w:rPr>
          <w:rFonts w:ascii="仿宋_GB2312" w:eastAsia="仿宋_GB2312" w:hint="eastAsia"/>
          <w:sz w:val="24"/>
          <w:szCs w:val="24"/>
        </w:rPr>
        <w:t>首先要明确讲授这个项目内容的知识链接，包括：可能用到的指令、某些概念的介绍、控制形式的介绍。</w:t>
      </w:r>
    </w:p>
    <w:p w:rsidR="00A64A33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（2）</w:t>
      </w:r>
      <w:r w:rsidRPr="00E75B1E">
        <w:rPr>
          <w:rFonts w:ascii="仿宋_GB2312" w:eastAsia="仿宋_GB2312" w:hint="eastAsia"/>
          <w:sz w:val="24"/>
          <w:szCs w:val="24"/>
        </w:rPr>
        <w:t>任务实施阶段：</w:t>
      </w:r>
    </w:p>
    <w:p w:rsidR="00A64A33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①</w:t>
      </w:r>
      <w:r w:rsidRPr="00E75B1E">
        <w:rPr>
          <w:rFonts w:ascii="仿宋_GB2312" w:eastAsia="仿宋_GB2312" w:hint="eastAsia"/>
          <w:sz w:val="24"/>
          <w:szCs w:val="24"/>
        </w:rPr>
        <w:t>气路连接</w:t>
      </w:r>
    </w:p>
    <w:p w:rsidR="00A64A33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lastRenderedPageBreak/>
        <w:t>②</w:t>
      </w:r>
      <w:r w:rsidRPr="00E75B1E">
        <w:rPr>
          <w:rFonts w:ascii="仿宋_GB2312" w:eastAsia="仿宋_GB2312" w:hint="eastAsia"/>
          <w:sz w:val="24"/>
          <w:szCs w:val="24"/>
        </w:rPr>
        <w:t>线槽安装</w:t>
      </w:r>
    </w:p>
    <w:p w:rsidR="00A64A33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③</w:t>
      </w:r>
      <w:r w:rsidRPr="00E75B1E">
        <w:rPr>
          <w:rFonts w:ascii="仿宋_GB2312" w:eastAsia="仿宋_GB2312" w:hint="eastAsia"/>
          <w:sz w:val="24"/>
          <w:szCs w:val="24"/>
        </w:rPr>
        <w:t>PLC的I/O分配</w:t>
      </w:r>
    </w:p>
    <w:p w:rsidR="00A64A33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④</w:t>
      </w:r>
      <w:r w:rsidRPr="00E75B1E">
        <w:rPr>
          <w:rFonts w:ascii="仿宋_GB2312" w:eastAsia="仿宋_GB2312" w:hint="eastAsia"/>
          <w:sz w:val="24"/>
          <w:szCs w:val="24"/>
        </w:rPr>
        <w:t>PLC的I/O原理图</w:t>
      </w:r>
    </w:p>
    <w:p w:rsidR="00A64A33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⑤</w:t>
      </w:r>
      <w:r w:rsidRPr="00E75B1E">
        <w:rPr>
          <w:rFonts w:ascii="仿宋_GB2312" w:eastAsia="仿宋_GB2312" w:hint="eastAsia"/>
          <w:sz w:val="24"/>
          <w:szCs w:val="24"/>
        </w:rPr>
        <w:t>PLC的程序编制</w:t>
      </w:r>
    </w:p>
    <w:p w:rsidR="00A64A33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⑥</w:t>
      </w:r>
      <w:r w:rsidRPr="00E75B1E">
        <w:rPr>
          <w:rFonts w:ascii="仿宋_GB2312" w:eastAsia="仿宋_GB2312" w:hint="eastAsia"/>
          <w:sz w:val="24"/>
          <w:szCs w:val="24"/>
        </w:rPr>
        <w:t>PLC程序下载</w:t>
      </w:r>
    </w:p>
    <w:p w:rsidR="00A64A33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⑦</w:t>
      </w:r>
      <w:r w:rsidRPr="00E75B1E">
        <w:rPr>
          <w:rFonts w:ascii="仿宋_GB2312" w:eastAsia="仿宋_GB2312" w:hint="eastAsia"/>
          <w:sz w:val="24"/>
          <w:szCs w:val="24"/>
        </w:rPr>
        <w:t>调试与运行</w:t>
      </w:r>
    </w:p>
    <w:p w:rsidR="00A64A33" w:rsidRPr="00E75B1E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（3）</w:t>
      </w:r>
      <w:r w:rsidRPr="00E75B1E">
        <w:rPr>
          <w:rFonts w:ascii="仿宋_GB2312" w:eastAsia="仿宋_GB2312" w:hint="eastAsia"/>
          <w:sz w:val="24"/>
          <w:szCs w:val="24"/>
        </w:rPr>
        <w:t>任务评价</w:t>
      </w:r>
    </w:p>
    <w:p w:rsidR="00A64A33" w:rsidRPr="00E75B1E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①</w:t>
      </w:r>
      <w:r w:rsidRPr="00E75B1E">
        <w:rPr>
          <w:rFonts w:ascii="仿宋_GB2312" w:eastAsia="仿宋_GB2312" w:hint="eastAsia"/>
          <w:sz w:val="24"/>
          <w:szCs w:val="24"/>
        </w:rPr>
        <w:t>设备简介：TVT-METS3型机电一体化实训装置。（图5）</w:t>
      </w:r>
    </w:p>
    <w:p w:rsidR="00A64A33" w:rsidRDefault="00A64A33" w:rsidP="00A64A33">
      <w:pPr>
        <w:pStyle w:val="a7"/>
        <w:spacing w:line="360" w:lineRule="auto"/>
        <w:ind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10125" cy="3467100"/>
            <wp:effectExtent l="19050" t="0" r="9525" b="0"/>
            <wp:docPr id="18" name="图片 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未标题-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33" w:rsidRPr="00E75B1E" w:rsidRDefault="00A64A33" w:rsidP="00A64A33">
      <w:pPr>
        <w:pStyle w:val="a7"/>
        <w:spacing w:line="360" w:lineRule="auto"/>
        <w:ind w:firstLineChars="0" w:firstLine="0"/>
        <w:jc w:val="center"/>
        <w:rPr>
          <w:rFonts w:ascii="仿宋_GB2312" w:eastAsia="仿宋_GB2312"/>
          <w:sz w:val="24"/>
          <w:szCs w:val="24"/>
        </w:rPr>
      </w:pPr>
      <w:r w:rsidRPr="00E75B1E">
        <w:rPr>
          <w:rFonts w:ascii="仿宋_GB2312" w:eastAsia="仿宋_GB2312" w:hint="eastAsia"/>
          <w:sz w:val="24"/>
          <w:szCs w:val="24"/>
        </w:rPr>
        <w:t>图5</w:t>
      </w:r>
    </w:p>
    <w:p w:rsidR="00A64A33" w:rsidRPr="00E75B1E" w:rsidRDefault="00A64A33" w:rsidP="00A64A33">
      <w:pPr>
        <w:pStyle w:val="a7"/>
        <w:spacing w:line="360" w:lineRule="auto"/>
        <w:ind w:firstLine="480"/>
        <w:rPr>
          <w:rFonts w:ascii="仿宋_GB2312" w:eastAsia="仿宋_GB2312"/>
          <w:sz w:val="24"/>
          <w:szCs w:val="24"/>
        </w:rPr>
      </w:pPr>
      <w:r w:rsidRPr="00E75B1E">
        <w:rPr>
          <w:rFonts w:ascii="仿宋_GB2312" w:eastAsia="仿宋_GB2312" w:hint="eastAsia"/>
          <w:sz w:val="24"/>
          <w:szCs w:val="24"/>
        </w:rPr>
        <w:t>该设备能够使机电专业的学生在真实的环境下了解常用的工控机，掌握PLC的编程、外围接线及调试，自动化设备的机械构件的装配与调试，机电设备的安装与调试，电路的安装，气动统的安装与调试，变频器控制器的安装、接线、参数调整等。</w:t>
      </w:r>
    </w:p>
    <w:p w:rsidR="00A64A33" w:rsidRPr="00E75B1E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7.</w:t>
      </w:r>
      <w:r w:rsidRPr="00E75B1E">
        <w:rPr>
          <w:rFonts w:ascii="仿宋_GB2312" w:eastAsia="仿宋_GB2312" w:hint="eastAsia"/>
          <w:sz w:val="24"/>
          <w:szCs w:val="24"/>
        </w:rPr>
        <w:t>现场教学环境描述：</w:t>
      </w:r>
    </w:p>
    <w:p w:rsidR="00A64A33" w:rsidRPr="00E75B1E" w:rsidRDefault="00A64A33" w:rsidP="00A64A33">
      <w:pPr>
        <w:pStyle w:val="a7"/>
        <w:spacing w:line="360" w:lineRule="auto"/>
        <w:ind w:firstLine="480"/>
        <w:rPr>
          <w:rFonts w:ascii="仿宋_GB2312" w:eastAsia="仿宋_GB2312"/>
          <w:sz w:val="24"/>
          <w:szCs w:val="24"/>
        </w:rPr>
      </w:pPr>
      <w:r w:rsidRPr="00E75B1E">
        <w:rPr>
          <w:rFonts w:ascii="仿宋_GB2312" w:eastAsia="仿宋_GB2312" w:hint="eastAsia"/>
          <w:sz w:val="24"/>
          <w:szCs w:val="24"/>
        </w:rPr>
        <w:t>本项目授课使用该设备的主令单元（图6）和一台西门子CPU226CN的PLC（图7），若干插板导线、万用表、扎带等。</w:t>
      </w:r>
    </w:p>
    <w:p w:rsidR="00A64A33" w:rsidRPr="00126635" w:rsidRDefault="00A64A33" w:rsidP="00A64A33">
      <w:pPr>
        <w:pStyle w:val="a7"/>
        <w:spacing w:line="360" w:lineRule="auto"/>
        <w:ind w:firstLine="4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238500" cy="2209800"/>
            <wp:effectExtent l="19050" t="0" r="0" b="0"/>
            <wp:docPr id="19" name="对象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"/>
                    <pic:cNvPicPr>
                      <a:picLocks noChangeArrowheads="1"/>
                    </pic:cNvPicPr>
                  </pic:nvPicPr>
                  <pic:blipFill>
                    <a:blip r:embed="rId26" cstate="print"/>
                    <a:srcRect b="-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33" w:rsidRPr="00126635" w:rsidRDefault="00A64A33" w:rsidP="00A64A33">
      <w:pPr>
        <w:pStyle w:val="a7"/>
        <w:spacing w:line="360" w:lineRule="auto"/>
        <w:ind w:firstLine="480"/>
        <w:jc w:val="center"/>
        <w:rPr>
          <w:sz w:val="24"/>
          <w:szCs w:val="24"/>
        </w:rPr>
      </w:pPr>
      <w:r w:rsidRPr="00126635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6</w:t>
      </w:r>
      <w:r w:rsidRPr="00126635">
        <w:rPr>
          <w:rFonts w:hint="eastAsia"/>
          <w:sz w:val="24"/>
          <w:szCs w:val="24"/>
        </w:rPr>
        <w:t xml:space="preserve">   </w:t>
      </w:r>
      <w:r w:rsidRPr="00126635">
        <w:rPr>
          <w:rFonts w:hint="eastAsia"/>
          <w:sz w:val="24"/>
          <w:szCs w:val="24"/>
        </w:rPr>
        <w:t>主令单元</w:t>
      </w:r>
    </w:p>
    <w:p w:rsidR="00A64A33" w:rsidRPr="00126635" w:rsidRDefault="00A64A33" w:rsidP="00A64A33">
      <w:pPr>
        <w:pStyle w:val="a7"/>
        <w:spacing w:line="360" w:lineRule="auto"/>
        <w:ind w:firstLine="4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48100" cy="1847850"/>
            <wp:effectExtent l="19050" t="0" r="0" b="0"/>
            <wp:docPr id="20" name="图片 5" descr="0_ximenzi_2632_20140922202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ximenzi_2632_201409222028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33" w:rsidRPr="00126635" w:rsidRDefault="00A64A33" w:rsidP="00A64A33">
      <w:pPr>
        <w:pStyle w:val="a7"/>
        <w:spacing w:line="360" w:lineRule="auto"/>
        <w:ind w:firstLine="480"/>
        <w:jc w:val="center"/>
        <w:rPr>
          <w:sz w:val="24"/>
          <w:szCs w:val="24"/>
        </w:rPr>
      </w:pPr>
      <w:r w:rsidRPr="00126635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7</w:t>
      </w:r>
      <w:r w:rsidRPr="00126635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    </w:t>
      </w:r>
      <w:r w:rsidRPr="00126635">
        <w:rPr>
          <w:rFonts w:hint="eastAsia"/>
          <w:sz w:val="24"/>
          <w:szCs w:val="24"/>
        </w:rPr>
        <w:t>西门子</w:t>
      </w:r>
      <w:r w:rsidRPr="00126635">
        <w:rPr>
          <w:rFonts w:hint="eastAsia"/>
          <w:sz w:val="24"/>
          <w:szCs w:val="24"/>
        </w:rPr>
        <w:t>CPU226CN  PLC</w:t>
      </w:r>
    </w:p>
    <w:p w:rsidR="00A64A33" w:rsidRPr="00391C34" w:rsidRDefault="00A64A33" w:rsidP="00A64A33">
      <w:pPr>
        <w:pStyle w:val="a7"/>
        <w:spacing w:line="360" w:lineRule="auto"/>
        <w:ind w:left="360" w:firstLineChars="0" w:firstLine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8.</w:t>
      </w:r>
      <w:r w:rsidRPr="00E75B1E">
        <w:rPr>
          <w:rFonts w:ascii="仿宋_GB2312" w:eastAsia="仿宋_GB2312" w:hint="eastAsia"/>
          <w:sz w:val="24"/>
          <w:szCs w:val="24"/>
        </w:rPr>
        <w:t>具体要求：</w:t>
      </w:r>
      <w:r w:rsidRPr="006456FD">
        <w:rPr>
          <w:rFonts w:ascii="仿宋_GB2312" w:eastAsia="仿宋_GB2312" w:hAnsi="仿宋" w:hint="eastAsia"/>
          <w:sz w:val="24"/>
          <w:szCs w:val="24"/>
        </w:rPr>
        <w:t>试讲时间为15分钟，考前需备好手写的</w:t>
      </w:r>
      <w:r w:rsidRPr="006456FD">
        <w:rPr>
          <w:rFonts w:ascii="仿宋_GB2312" w:eastAsia="仿宋_GB2312" w:hAnsi="仿宋" w:cs="仿宋_GB2312" w:hint="eastAsia"/>
          <w:sz w:val="24"/>
          <w:szCs w:val="24"/>
        </w:rPr>
        <w:t>不少于7份的</w:t>
      </w:r>
      <w:r w:rsidRPr="006456FD">
        <w:rPr>
          <w:rFonts w:ascii="仿宋_GB2312" w:eastAsia="仿宋_GB2312" w:hAnsi="仿宋" w:hint="eastAsia"/>
          <w:sz w:val="24"/>
          <w:szCs w:val="24"/>
        </w:rPr>
        <w:t>标准教案（教案包括首页、新课导入、授课内容、课堂小结、课后作业、预习等），讲课为一体化教学，</w:t>
      </w:r>
      <w:r w:rsidRPr="006456FD">
        <w:rPr>
          <w:rFonts w:ascii="仿宋_GB2312" w:eastAsia="仿宋_GB2312" w:hAnsi="仿宋" w:cs="仿宋_GB2312" w:hint="eastAsia"/>
          <w:sz w:val="24"/>
          <w:szCs w:val="24"/>
        </w:rPr>
        <w:t>讲课为多媒体教学和黑板教学</w:t>
      </w:r>
      <w:r w:rsidR="00391C34">
        <w:rPr>
          <w:rFonts w:ascii="仿宋_GB2312" w:eastAsia="仿宋_GB2312" w:hAnsi="仿宋" w:cs="仿宋_GB2312" w:hint="eastAsia"/>
          <w:sz w:val="28"/>
          <w:szCs w:val="28"/>
        </w:rPr>
        <w:t>，</w:t>
      </w:r>
      <w:r w:rsidR="00391C34" w:rsidRPr="00391C34">
        <w:rPr>
          <w:rFonts w:ascii="仿宋_GB2312" w:eastAsia="仿宋_GB2312" w:hAnsi="仿宋" w:cs="仿宋_GB2312" w:hint="eastAsia"/>
          <w:sz w:val="24"/>
          <w:szCs w:val="24"/>
        </w:rPr>
        <w:t>试讲过程中需结合讲课内容进行实际操作</w:t>
      </w:r>
      <w:r w:rsidRPr="00391C34">
        <w:rPr>
          <w:rFonts w:ascii="仿宋_GB2312" w:eastAsia="仿宋_GB2312" w:hAnsi="仿宋" w:cs="仿宋_GB2312" w:hint="eastAsia"/>
          <w:sz w:val="24"/>
          <w:szCs w:val="24"/>
        </w:rPr>
        <w:t>。（以上内容均不能体现个人信息）</w:t>
      </w:r>
    </w:p>
    <w:p w:rsidR="00A64A33" w:rsidRDefault="00A64A33">
      <w:pPr>
        <w:widowControl/>
        <w:jc w:val="left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/>
          <w:sz w:val="24"/>
        </w:rPr>
        <w:br w:type="page"/>
      </w:r>
    </w:p>
    <w:p w:rsidR="00A64A33" w:rsidRPr="00301EB5" w:rsidRDefault="00A64A33" w:rsidP="00A64A33">
      <w:pPr>
        <w:jc w:val="center"/>
        <w:rPr>
          <w:rFonts w:ascii="仿宋_GB2312" w:eastAsia="仿宋_GB2312"/>
          <w:b/>
          <w:bCs/>
          <w:sz w:val="30"/>
          <w:szCs w:val="30"/>
        </w:rPr>
      </w:pPr>
      <w:r w:rsidRPr="00301EB5">
        <w:rPr>
          <w:rFonts w:ascii="仿宋_GB2312" w:eastAsia="仿宋_GB2312" w:hint="eastAsia"/>
          <w:b/>
          <w:bCs/>
          <w:sz w:val="30"/>
          <w:szCs w:val="30"/>
        </w:rPr>
        <w:lastRenderedPageBreak/>
        <w:t>工业分析与检验专业教师</w:t>
      </w:r>
    </w:p>
    <w:p w:rsidR="00A64A33" w:rsidRPr="00301EB5" w:rsidRDefault="00A64A33" w:rsidP="00A64A33">
      <w:pPr>
        <w:jc w:val="center"/>
        <w:rPr>
          <w:rFonts w:ascii="仿宋_GB2312" w:eastAsia="仿宋_GB2312"/>
          <w:b/>
          <w:bCs/>
          <w:sz w:val="30"/>
          <w:szCs w:val="30"/>
        </w:rPr>
      </w:pPr>
      <w:r w:rsidRPr="00301EB5">
        <w:rPr>
          <w:rFonts w:ascii="仿宋_GB2312" w:eastAsia="仿宋_GB2312" w:hint="eastAsia"/>
          <w:b/>
          <w:bCs/>
          <w:sz w:val="30"/>
          <w:szCs w:val="30"/>
        </w:rPr>
        <w:t>试讲大纲</w:t>
      </w:r>
    </w:p>
    <w:p w:rsidR="00A64A33" w:rsidRPr="00301EB5" w:rsidRDefault="00A64A33" w:rsidP="00A64A33">
      <w:pPr>
        <w:jc w:val="center"/>
        <w:rPr>
          <w:rFonts w:ascii="仿宋_GB2312" w:eastAsia="仿宋_GB2312"/>
          <w:b/>
          <w:bCs/>
          <w:sz w:val="24"/>
        </w:rPr>
      </w:pPr>
    </w:p>
    <w:p w:rsidR="00A64A33" w:rsidRPr="00301EB5" w:rsidRDefault="00A64A33" w:rsidP="00391C34">
      <w:pPr>
        <w:spacing w:line="400" w:lineRule="exact"/>
        <w:rPr>
          <w:rFonts w:ascii="仿宋_GB2312" w:eastAsia="仿宋_GB2312"/>
          <w:sz w:val="24"/>
        </w:rPr>
      </w:pPr>
      <w:r w:rsidRPr="00301EB5">
        <w:rPr>
          <w:rFonts w:ascii="仿宋_GB2312" w:eastAsia="仿宋_GB2312" w:hint="eastAsia"/>
          <w:sz w:val="24"/>
        </w:rPr>
        <w:t>1.授课专业：工业分析与检验专业</w:t>
      </w:r>
    </w:p>
    <w:p w:rsidR="00A64A33" w:rsidRPr="00301EB5" w:rsidRDefault="00A64A33" w:rsidP="00391C34">
      <w:pPr>
        <w:spacing w:line="400" w:lineRule="exact"/>
        <w:rPr>
          <w:rFonts w:ascii="仿宋_GB2312" w:eastAsia="仿宋_GB2312"/>
          <w:sz w:val="24"/>
        </w:rPr>
      </w:pPr>
      <w:r w:rsidRPr="00301EB5">
        <w:rPr>
          <w:rFonts w:ascii="仿宋_GB2312" w:eastAsia="仿宋_GB2312" w:hint="eastAsia"/>
          <w:sz w:val="24"/>
        </w:rPr>
        <w:t>2.授课类型：理论课程</w:t>
      </w:r>
    </w:p>
    <w:p w:rsidR="00A64A33" w:rsidRPr="00301EB5" w:rsidRDefault="00A64A33" w:rsidP="00391C34">
      <w:pPr>
        <w:spacing w:line="400" w:lineRule="exact"/>
        <w:rPr>
          <w:rFonts w:ascii="仿宋_GB2312" w:eastAsia="仿宋_GB2312"/>
          <w:sz w:val="24"/>
        </w:rPr>
      </w:pPr>
      <w:r w:rsidRPr="00301EB5">
        <w:rPr>
          <w:rFonts w:ascii="仿宋_GB2312" w:eastAsia="仿宋_GB2312" w:hint="eastAsia"/>
          <w:sz w:val="24"/>
        </w:rPr>
        <w:t xml:space="preserve">3.授课教材：《有机化学》 </w:t>
      </w:r>
    </w:p>
    <w:p w:rsidR="00A64A33" w:rsidRDefault="00A64A33" w:rsidP="00391C34">
      <w:pPr>
        <w:spacing w:line="400" w:lineRule="exact"/>
        <w:rPr>
          <w:rFonts w:ascii="仿宋_GB2312" w:eastAsia="仿宋_GB2312"/>
          <w:sz w:val="24"/>
        </w:rPr>
      </w:pPr>
    </w:p>
    <w:p w:rsidR="00A64A33" w:rsidRDefault="00391C34" w:rsidP="00391C34">
      <w:pPr>
        <w:spacing w:line="400" w:lineRule="exact"/>
        <w:rPr>
          <w:rFonts w:ascii="仿宋_GB2312" w:eastAsia="仿宋_GB2312"/>
          <w:sz w:val="24"/>
        </w:rPr>
      </w:pPr>
      <w:r>
        <w:rPr>
          <w:rFonts w:ascii="仿宋_GB2312" w:eastAsia="仿宋_GB2312"/>
          <w:noProof/>
          <w:sz w:val="24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1674495</wp:posOffset>
            </wp:positionH>
            <wp:positionV relativeFrom="paragraph">
              <wp:posOffset>45720</wp:posOffset>
            </wp:positionV>
            <wp:extent cx="2203450" cy="2195830"/>
            <wp:effectExtent l="19050" t="0" r="6350" b="0"/>
            <wp:wrapSquare wrapText="bothSides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A64A33" w:rsidRDefault="00A64A33" w:rsidP="00391C34">
      <w:pPr>
        <w:spacing w:line="400" w:lineRule="exact"/>
        <w:rPr>
          <w:rFonts w:ascii="仿宋_GB2312" w:eastAsia="仿宋_GB2312"/>
          <w:sz w:val="24"/>
        </w:rPr>
      </w:pPr>
    </w:p>
    <w:p w:rsidR="00A64A33" w:rsidRPr="00301EB5" w:rsidRDefault="00A64A33" w:rsidP="00391C34">
      <w:pPr>
        <w:spacing w:line="400" w:lineRule="exact"/>
        <w:rPr>
          <w:rFonts w:ascii="仿宋_GB2312" w:eastAsia="仿宋_GB2312"/>
          <w:sz w:val="24"/>
        </w:rPr>
      </w:pPr>
    </w:p>
    <w:p w:rsidR="00A64A33" w:rsidRPr="00301EB5" w:rsidRDefault="00A64A33" w:rsidP="00391C34">
      <w:pPr>
        <w:spacing w:line="400" w:lineRule="exact"/>
        <w:rPr>
          <w:rFonts w:ascii="仿宋_GB2312" w:eastAsia="仿宋_GB2312"/>
          <w:sz w:val="24"/>
        </w:rPr>
      </w:pPr>
    </w:p>
    <w:p w:rsidR="00A64A33" w:rsidRPr="00301EB5" w:rsidRDefault="00A64A33" w:rsidP="00391C34">
      <w:pPr>
        <w:spacing w:line="400" w:lineRule="exact"/>
        <w:rPr>
          <w:rFonts w:ascii="仿宋_GB2312" w:eastAsia="仿宋_GB2312"/>
          <w:sz w:val="24"/>
        </w:rPr>
      </w:pPr>
    </w:p>
    <w:p w:rsidR="00A64A33" w:rsidRPr="00301EB5" w:rsidRDefault="00A64A33" w:rsidP="00391C34">
      <w:pPr>
        <w:spacing w:line="400" w:lineRule="exact"/>
        <w:rPr>
          <w:rFonts w:ascii="仿宋_GB2312" w:eastAsia="仿宋_GB2312"/>
          <w:sz w:val="24"/>
        </w:rPr>
      </w:pPr>
    </w:p>
    <w:p w:rsidR="00A64A33" w:rsidRPr="00301EB5" w:rsidRDefault="00A64A33" w:rsidP="00391C34">
      <w:pPr>
        <w:spacing w:line="400" w:lineRule="exact"/>
        <w:rPr>
          <w:rFonts w:ascii="仿宋_GB2312" w:eastAsia="仿宋_GB2312"/>
          <w:sz w:val="24"/>
        </w:rPr>
      </w:pPr>
    </w:p>
    <w:p w:rsidR="00A64A33" w:rsidRPr="00301EB5" w:rsidRDefault="00A64A33" w:rsidP="00391C34">
      <w:pPr>
        <w:spacing w:line="400" w:lineRule="exact"/>
        <w:rPr>
          <w:rFonts w:ascii="仿宋_GB2312" w:eastAsia="仿宋_GB2312"/>
          <w:sz w:val="24"/>
        </w:rPr>
      </w:pPr>
    </w:p>
    <w:p w:rsidR="00A64A33" w:rsidRPr="00301EB5" w:rsidRDefault="00A64A33" w:rsidP="00391C34">
      <w:pPr>
        <w:spacing w:line="400" w:lineRule="exact"/>
        <w:rPr>
          <w:rFonts w:ascii="仿宋_GB2312" w:eastAsia="仿宋_GB2312"/>
          <w:sz w:val="24"/>
        </w:rPr>
      </w:pPr>
    </w:p>
    <w:p w:rsidR="00A64A33" w:rsidRPr="00301EB5" w:rsidRDefault="00A64A33" w:rsidP="00391C34">
      <w:pPr>
        <w:spacing w:line="400" w:lineRule="exact"/>
        <w:rPr>
          <w:rFonts w:ascii="仿宋_GB2312" w:eastAsia="仿宋_GB2312"/>
          <w:sz w:val="24"/>
        </w:rPr>
      </w:pPr>
    </w:p>
    <w:p w:rsidR="00A64A33" w:rsidRPr="00301EB5" w:rsidRDefault="00A64A33" w:rsidP="00391C34">
      <w:pPr>
        <w:spacing w:line="400" w:lineRule="exact"/>
        <w:rPr>
          <w:rFonts w:ascii="仿宋_GB2312" w:eastAsia="仿宋_GB2312"/>
          <w:sz w:val="24"/>
        </w:rPr>
      </w:pPr>
    </w:p>
    <w:p w:rsidR="00A64A33" w:rsidRPr="00301EB5" w:rsidRDefault="00A64A33" w:rsidP="00391C34">
      <w:pPr>
        <w:spacing w:line="400" w:lineRule="exact"/>
        <w:rPr>
          <w:rFonts w:ascii="仿宋_GB2312" w:eastAsia="仿宋_GB2312"/>
          <w:sz w:val="24"/>
        </w:rPr>
      </w:pPr>
      <w:r w:rsidRPr="00301EB5">
        <w:rPr>
          <w:rFonts w:ascii="仿宋_GB2312" w:eastAsia="仿宋_GB2312" w:hint="eastAsia"/>
          <w:sz w:val="24"/>
        </w:rPr>
        <w:t>4.授课章节：第六章 醇和醚</w:t>
      </w:r>
    </w:p>
    <w:p w:rsidR="00A64A33" w:rsidRPr="00301EB5" w:rsidRDefault="00A64A33" w:rsidP="00391C34">
      <w:pPr>
        <w:spacing w:line="400" w:lineRule="exact"/>
        <w:rPr>
          <w:rFonts w:ascii="仿宋_GB2312" w:eastAsia="仿宋_GB2312"/>
          <w:sz w:val="24"/>
        </w:rPr>
      </w:pPr>
      <w:r w:rsidRPr="00301EB5">
        <w:rPr>
          <w:rFonts w:ascii="仿宋_GB2312" w:eastAsia="仿宋_GB2312" w:hint="eastAsia"/>
          <w:sz w:val="24"/>
        </w:rPr>
        <w:t>5.授课项目：第一节 醇</w:t>
      </w:r>
    </w:p>
    <w:p w:rsidR="00A64A33" w:rsidRPr="00301EB5" w:rsidRDefault="00A64A33" w:rsidP="00391C34">
      <w:pPr>
        <w:spacing w:line="400" w:lineRule="exact"/>
        <w:rPr>
          <w:rFonts w:ascii="仿宋_GB2312" w:eastAsia="仿宋_GB2312"/>
          <w:sz w:val="24"/>
        </w:rPr>
      </w:pPr>
      <w:r w:rsidRPr="00301EB5">
        <w:rPr>
          <w:rFonts w:ascii="仿宋_GB2312" w:eastAsia="仿宋_GB2312" w:hint="eastAsia"/>
          <w:sz w:val="24"/>
        </w:rPr>
        <w:t>6.项目介绍：重点讲授醇的化学反应，醇的结构及性质分析</w:t>
      </w:r>
    </w:p>
    <w:p w:rsidR="00A64A33" w:rsidRPr="00301EB5" w:rsidRDefault="00A64A33" w:rsidP="00391C34">
      <w:pPr>
        <w:spacing w:line="400" w:lineRule="exact"/>
        <w:rPr>
          <w:rFonts w:ascii="仿宋_GB2312" w:eastAsia="仿宋_GB2312"/>
        </w:rPr>
      </w:pPr>
      <w:r w:rsidRPr="00301EB5">
        <w:rPr>
          <w:rFonts w:ascii="仿宋_GB2312" w:eastAsia="仿宋_GB2312" w:hint="eastAsia"/>
          <w:sz w:val="24"/>
        </w:rPr>
        <w:t>7.具体要求：</w:t>
      </w:r>
      <w:r w:rsidRPr="006456FD">
        <w:rPr>
          <w:rFonts w:ascii="仿宋_GB2312" w:eastAsia="仿宋_GB2312" w:hAnsi="仿宋" w:hint="eastAsia"/>
          <w:sz w:val="24"/>
        </w:rPr>
        <w:t>试讲时间为15分钟，考前需备好手写的</w:t>
      </w:r>
      <w:r w:rsidRPr="006456FD">
        <w:rPr>
          <w:rFonts w:ascii="仿宋_GB2312" w:eastAsia="仿宋_GB2312" w:hAnsi="仿宋" w:cs="仿宋_GB2312" w:hint="eastAsia"/>
          <w:sz w:val="24"/>
        </w:rPr>
        <w:t>不少于7份的</w:t>
      </w:r>
      <w:r w:rsidRPr="006456FD">
        <w:rPr>
          <w:rFonts w:ascii="仿宋_GB2312" w:eastAsia="仿宋_GB2312" w:hAnsi="仿宋" w:hint="eastAsia"/>
          <w:sz w:val="24"/>
        </w:rPr>
        <w:t>标准教案（教案包括首页、新课导入、授课内容、课堂小结、课后作业、预习等），讲课为一体化教学，</w:t>
      </w:r>
      <w:r w:rsidRPr="006456FD">
        <w:rPr>
          <w:rFonts w:ascii="仿宋_GB2312" w:eastAsia="仿宋_GB2312" w:hAnsi="仿宋" w:cs="仿宋_GB2312" w:hint="eastAsia"/>
          <w:sz w:val="24"/>
        </w:rPr>
        <w:t>讲课为多媒体教学和黑板教学。（以上内容均不能体现个人信息）</w:t>
      </w:r>
    </w:p>
    <w:p w:rsidR="00A64A33" w:rsidRDefault="00A64A33">
      <w:pPr>
        <w:widowControl/>
        <w:jc w:val="left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/>
          <w:sz w:val="24"/>
        </w:rPr>
        <w:br w:type="page"/>
      </w:r>
    </w:p>
    <w:p w:rsidR="00A64A33" w:rsidRPr="00266822" w:rsidRDefault="00A64A33" w:rsidP="00A64A33">
      <w:pPr>
        <w:jc w:val="center"/>
        <w:rPr>
          <w:rFonts w:ascii="仿宋_GB2312" w:eastAsia="仿宋_GB2312"/>
          <w:b/>
          <w:bCs/>
          <w:sz w:val="30"/>
          <w:szCs w:val="30"/>
        </w:rPr>
      </w:pPr>
      <w:r w:rsidRPr="00266822">
        <w:rPr>
          <w:rFonts w:ascii="仿宋_GB2312" w:eastAsia="仿宋_GB2312" w:hint="eastAsia"/>
          <w:b/>
          <w:bCs/>
          <w:sz w:val="30"/>
          <w:szCs w:val="30"/>
        </w:rPr>
        <w:lastRenderedPageBreak/>
        <w:t>食品生物工艺专业教师</w:t>
      </w:r>
    </w:p>
    <w:p w:rsidR="00A64A33" w:rsidRDefault="00A64A33" w:rsidP="00A64A33">
      <w:pPr>
        <w:jc w:val="center"/>
        <w:rPr>
          <w:rFonts w:ascii="仿宋_GB2312" w:eastAsia="仿宋_GB2312"/>
          <w:b/>
          <w:bCs/>
          <w:sz w:val="30"/>
          <w:szCs w:val="30"/>
        </w:rPr>
      </w:pPr>
      <w:r w:rsidRPr="00266822">
        <w:rPr>
          <w:rFonts w:ascii="仿宋_GB2312" w:eastAsia="仿宋_GB2312" w:hint="eastAsia"/>
          <w:b/>
          <w:bCs/>
          <w:sz w:val="30"/>
          <w:szCs w:val="30"/>
        </w:rPr>
        <w:t>试讲大纲</w:t>
      </w:r>
    </w:p>
    <w:p w:rsidR="00266822" w:rsidRPr="00266822" w:rsidRDefault="00266822" w:rsidP="00A64A33">
      <w:pPr>
        <w:jc w:val="center"/>
        <w:rPr>
          <w:rFonts w:ascii="仿宋_GB2312" w:eastAsia="仿宋_GB2312"/>
          <w:b/>
          <w:bCs/>
          <w:sz w:val="30"/>
          <w:szCs w:val="30"/>
        </w:rPr>
      </w:pPr>
    </w:p>
    <w:p w:rsidR="00A64A33" w:rsidRPr="00AE14EE" w:rsidRDefault="00A64A33" w:rsidP="00391C34">
      <w:pPr>
        <w:spacing w:line="400" w:lineRule="exact"/>
        <w:rPr>
          <w:rFonts w:ascii="仿宋_GB2312" w:eastAsia="仿宋_GB2312"/>
          <w:sz w:val="24"/>
        </w:rPr>
      </w:pPr>
      <w:r w:rsidRPr="00AE14EE">
        <w:rPr>
          <w:rFonts w:ascii="仿宋_GB2312" w:eastAsia="仿宋_GB2312" w:hint="eastAsia"/>
          <w:sz w:val="24"/>
        </w:rPr>
        <w:t>1.授课专业：食品生物工艺专业</w:t>
      </w:r>
    </w:p>
    <w:p w:rsidR="00A64A33" w:rsidRPr="00AE14EE" w:rsidRDefault="00A64A33" w:rsidP="00391C34">
      <w:pPr>
        <w:spacing w:line="400" w:lineRule="exact"/>
        <w:rPr>
          <w:rFonts w:ascii="仿宋_GB2312" w:eastAsia="仿宋_GB2312"/>
          <w:sz w:val="24"/>
        </w:rPr>
      </w:pPr>
      <w:r w:rsidRPr="00AE14EE">
        <w:rPr>
          <w:rFonts w:ascii="仿宋_GB2312" w:eastAsia="仿宋_GB2312" w:hint="eastAsia"/>
          <w:sz w:val="24"/>
        </w:rPr>
        <w:t>2.授课类型：理论课程+实践课程</w:t>
      </w:r>
    </w:p>
    <w:p w:rsidR="00A64A33" w:rsidRPr="00AE14EE" w:rsidRDefault="00A64A33" w:rsidP="00391C34">
      <w:pPr>
        <w:spacing w:line="400" w:lineRule="exact"/>
        <w:rPr>
          <w:rFonts w:ascii="仿宋_GB2312" w:eastAsia="仿宋_GB2312"/>
          <w:sz w:val="24"/>
        </w:rPr>
      </w:pPr>
      <w:r w:rsidRPr="00AE14EE">
        <w:rPr>
          <w:rFonts w:ascii="仿宋_GB2312" w:eastAsia="仿宋_GB2312" w:hint="eastAsia"/>
          <w:sz w:val="24"/>
        </w:rPr>
        <w:t>3.授课教材：《食品营养与安全》</w:t>
      </w:r>
    </w:p>
    <w:p w:rsidR="00A64A33" w:rsidRDefault="00A64A33" w:rsidP="00391C34">
      <w:pPr>
        <w:spacing w:line="400" w:lineRule="exact"/>
        <w:rPr>
          <w:rFonts w:ascii="仿宋_GB2312" w:eastAsia="仿宋_GB2312"/>
          <w:sz w:val="24"/>
        </w:rPr>
      </w:pPr>
    </w:p>
    <w:p w:rsidR="00A64A33" w:rsidRPr="00AE14EE" w:rsidRDefault="00A64A33" w:rsidP="00391C34">
      <w:pPr>
        <w:spacing w:line="400" w:lineRule="exact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noProof/>
          <w:sz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1727835</wp:posOffset>
            </wp:positionH>
            <wp:positionV relativeFrom="paragraph">
              <wp:posOffset>190500</wp:posOffset>
            </wp:positionV>
            <wp:extent cx="1827530" cy="1828800"/>
            <wp:effectExtent l="19050" t="0" r="1270" b="0"/>
            <wp:wrapSquare wrapText="bothSides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A64A33" w:rsidRDefault="00A64A33" w:rsidP="00391C34">
      <w:pPr>
        <w:spacing w:line="400" w:lineRule="exact"/>
        <w:rPr>
          <w:rFonts w:ascii="仿宋_GB2312" w:eastAsia="仿宋_GB2312"/>
          <w:sz w:val="24"/>
        </w:rPr>
      </w:pPr>
    </w:p>
    <w:p w:rsidR="00A64A33" w:rsidRDefault="00A64A33" w:rsidP="00391C34">
      <w:pPr>
        <w:spacing w:line="400" w:lineRule="exact"/>
        <w:rPr>
          <w:rFonts w:ascii="仿宋_GB2312" w:eastAsia="仿宋_GB2312"/>
          <w:sz w:val="24"/>
        </w:rPr>
      </w:pPr>
    </w:p>
    <w:p w:rsidR="00A64A33" w:rsidRDefault="00A64A33" w:rsidP="00391C34">
      <w:pPr>
        <w:spacing w:line="400" w:lineRule="exact"/>
        <w:rPr>
          <w:rFonts w:ascii="仿宋_GB2312" w:eastAsia="仿宋_GB2312"/>
          <w:sz w:val="24"/>
        </w:rPr>
      </w:pPr>
    </w:p>
    <w:p w:rsidR="00A64A33" w:rsidRDefault="00A64A33" w:rsidP="00391C34">
      <w:pPr>
        <w:spacing w:line="400" w:lineRule="exact"/>
        <w:rPr>
          <w:rFonts w:ascii="仿宋_GB2312" w:eastAsia="仿宋_GB2312"/>
          <w:sz w:val="24"/>
        </w:rPr>
      </w:pPr>
    </w:p>
    <w:p w:rsidR="00A64A33" w:rsidRPr="00AE14EE" w:rsidRDefault="00A64A33" w:rsidP="00391C34">
      <w:pPr>
        <w:spacing w:line="400" w:lineRule="exact"/>
        <w:rPr>
          <w:rFonts w:ascii="仿宋_GB2312" w:eastAsia="仿宋_GB2312"/>
          <w:sz w:val="24"/>
        </w:rPr>
      </w:pPr>
    </w:p>
    <w:p w:rsidR="00A64A33" w:rsidRPr="00AE14EE" w:rsidRDefault="00A64A33" w:rsidP="00391C34">
      <w:pPr>
        <w:spacing w:line="400" w:lineRule="exact"/>
        <w:rPr>
          <w:rFonts w:ascii="仿宋_GB2312" w:eastAsia="仿宋_GB2312"/>
          <w:sz w:val="24"/>
        </w:rPr>
      </w:pPr>
    </w:p>
    <w:p w:rsidR="00A64A33" w:rsidRPr="00AE14EE" w:rsidRDefault="00A64A33" w:rsidP="00391C34">
      <w:pPr>
        <w:spacing w:line="400" w:lineRule="exact"/>
        <w:rPr>
          <w:rFonts w:ascii="仿宋_GB2312" w:eastAsia="仿宋_GB2312"/>
          <w:sz w:val="24"/>
        </w:rPr>
      </w:pPr>
    </w:p>
    <w:p w:rsidR="00A64A33" w:rsidRPr="00AE14EE" w:rsidRDefault="00A64A33" w:rsidP="00391C34">
      <w:pPr>
        <w:spacing w:line="400" w:lineRule="exact"/>
        <w:rPr>
          <w:rFonts w:ascii="仿宋_GB2312" w:eastAsia="仿宋_GB2312"/>
          <w:sz w:val="24"/>
        </w:rPr>
      </w:pPr>
    </w:p>
    <w:p w:rsidR="00A64A33" w:rsidRPr="00AE14EE" w:rsidRDefault="00A64A33" w:rsidP="00391C34">
      <w:pPr>
        <w:spacing w:line="400" w:lineRule="exact"/>
        <w:rPr>
          <w:rFonts w:ascii="仿宋_GB2312" w:eastAsia="仿宋_GB2312"/>
          <w:sz w:val="24"/>
        </w:rPr>
      </w:pPr>
    </w:p>
    <w:p w:rsidR="00A64A33" w:rsidRPr="00AE14EE" w:rsidRDefault="00A64A33" w:rsidP="00391C34">
      <w:pPr>
        <w:spacing w:line="400" w:lineRule="exact"/>
        <w:rPr>
          <w:rFonts w:ascii="仿宋_GB2312" w:eastAsia="仿宋_GB2312"/>
          <w:sz w:val="24"/>
        </w:rPr>
      </w:pPr>
    </w:p>
    <w:p w:rsidR="00A64A33" w:rsidRPr="00AE14EE" w:rsidRDefault="00A64A33" w:rsidP="00391C34">
      <w:pPr>
        <w:spacing w:line="400" w:lineRule="exact"/>
        <w:rPr>
          <w:rFonts w:ascii="仿宋_GB2312" w:eastAsia="仿宋_GB2312"/>
          <w:sz w:val="24"/>
        </w:rPr>
      </w:pPr>
      <w:r w:rsidRPr="00AE14EE">
        <w:rPr>
          <w:rFonts w:ascii="仿宋_GB2312" w:eastAsia="仿宋_GB2312" w:hint="eastAsia"/>
          <w:sz w:val="24"/>
        </w:rPr>
        <w:t>4.授课章节：模块三  中国居民膳食指南</w:t>
      </w:r>
    </w:p>
    <w:p w:rsidR="00A64A33" w:rsidRPr="00AE14EE" w:rsidRDefault="00A64A33" w:rsidP="00391C34">
      <w:pPr>
        <w:spacing w:line="400" w:lineRule="exact"/>
        <w:rPr>
          <w:rFonts w:ascii="仿宋_GB2312" w:eastAsia="仿宋_GB2312"/>
          <w:sz w:val="24"/>
        </w:rPr>
      </w:pPr>
      <w:r w:rsidRPr="00AE14EE">
        <w:rPr>
          <w:rFonts w:ascii="仿宋_GB2312" w:eastAsia="仿宋_GB2312" w:hint="eastAsia"/>
          <w:sz w:val="24"/>
        </w:rPr>
        <w:t>5.授课项目：</w:t>
      </w:r>
      <w:bookmarkStart w:id="0" w:name="_Toc431796502"/>
      <w:r w:rsidRPr="00AE14EE">
        <w:rPr>
          <w:rFonts w:ascii="仿宋_GB2312" w:eastAsia="仿宋_GB2312" w:hint="eastAsia"/>
          <w:sz w:val="24"/>
        </w:rPr>
        <w:t>项目三  平衡膳食</w:t>
      </w:r>
      <w:bookmarkEnd w:id="0"/>
      <w:r w:rsidRPr="00AE14EE">
        <w:rPr>
          <w:rFonts w:ascii="仿宋_GB2312" w:eastAsia="仿宋_GB2312" w:hint="eastAsia"/>
          <w:sz w:val="24"/>
        </w:rPr>
        <w:t>模式及实践</w:t>
      </w:r>
    </w:p>
    <w:p w:rsidR="00A64A33" w:rsidRPr="00AE14EE" w:rsidRDefault="00A64A33" w:rsidP="00391C34">
      <w:pPr>
        <w:spacing w:line="400" w:lineRule="exact"/>
        <w:rPr>
          <w:rFonts w:ascii="仿宋_GB2312" w:eastAsia="仿宋_GB2312"/>
          <w:sz w:val="24"/>
        </w:rPr>
      </w:pPr>
      <w:r w:rsidRPr="00AE14EE">
        <w:rPr>
          <w:rFonts w:ascii="仿宋_GB2312" w:eastAsia="仿宋_GB2312" w:hint="eastAsia"/>
          <w:sz w:val="24"/>
        </w:rPr>
        <w:t>6.项目介绍：平衡膳食模式的应用，设计和计划膳食。根据2016版中国居民膳食指南指导原则，能对特定人群设定膳食计划，保持平衡膳食。</w:t>
      </w:r>
    </w:p>
    <w:p w:rsidR="00A64A33" w:rsidRPr="00AE14EE" w:rsidRDefault="00A64A33" w:rsidP="00391C34">
      <w:pPr>
        <w:spacing w:line="400" w:lineRule="exact"/>
        <w:rPr>
          <w:rFonts w:ascii="仿宋_GB2312" w:eastAsia="仿宋_GB2312"/>
        </w:rPr>
      </w:pPr>
      <w:r w:rsidRPr="00AE14EE">
        <w:rPr>
          <w:rFonts w:ascii="仿宋_GB2312" w:eastAsia="仿宋_GB2312" w:hint="eastAsia"/>
          <w:sz w:val="24"/>
        </w:rPr>
        <w:t>7.具体要求：</w:t>
      </w:r>
      <w:r w:rsidRPr="006456FD">
        <w:rPr>
          <w:rFonts w:ascii="仿宋_GB2312" w:eastAsia="仿宋_GB2312" w:hAnsi="仿宋" w:hint="eastAsia"/>
          <w:sz w:val="24"/>
        </w:rPr>
        <w:t>试讲时间为15分钟，考前需备好手写的</w:t>
      </w:r>
      <w:r w:rsidRPr="006456FD">
        <w:rPr>
          <w:rFonts w:ascii="仿宋_GB2312" w:eastAsia="仿宋_GB2312" w:hAnsi="仿宋" w:cs="仿宋_GB2312" w:hint="eastAsia"/>
          <w:sz w:val="24"/>
        </w:rPr>
        <w:t>不少于7份的</w:t>
      </w:r>
      <w:r w:rsidRPr="006456FD">
        <w:rPr>
          <w:rFonts w:ascii="仿宋_GB2312" w:eastAsia="仿宋_GB2312" w:hAnsi="仿宋" w:hint="eastAsia"/>
          <w:sz w:val="24"/>
        </w:rPr>
        <w:t>标准教案（教案包括首页、新课导入、授课内容、课堂小结、课后作业、预习等），讲课为一体化教学，</w:t>
      </w:r>
      <w:r w:rsidRPr="006456FD">
        <w:rPr>
          <w:rFonts w:ascii="仿宋_GB2312" w:eastAsia="仿宋_GB2312" w:hAnsi="仿宋" w:cs="仿宋_GB2312" w:hint="eastAsia"/>
          <w:sz w:val="24"/>
        </w:rPr>
        <w:t>讲课为多媒体教学和黑板教学。（以上内容均不能体现个人信息）</w:t>
      </w:r>
    </w:p>
    <w:p w:rsidR="00A64A33" w:rsidRDefault="00A64A33">
      <w:pPr>
        <w:widowControl/>
        <w:jc w:val="left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/>
          <w:sz w:val="24"/>
        </w:rPr>
        <w:br w:type="page"/>
      </w:r>
    </w:p>
    <w:p w:rsidR="000935E8" w:rsidRPr="000935E8" w:rsidRDefault="000935E8" w:rsidP="000935E8">
      <w:pPr>
        <w:widowControl/>
        <w:shd w:val="clear" w:color="auto" w:fill="FFFFFF"/>
        <w:spacing w:line="440" w:lineRule="exact"/>
        <w:jc w:val="center"/>
        <w:rPr>
          <w:rFonts w:ascii="仿宋_GB2312" w:eastAsia="仿宋_GB2312" w:hAnsiTheme="minorEastAsia" w:cs="宋体"/>
          <w:b/>
          <w:color w:val="000000"/>
          <w:kern w:val="0"/>
          <w:sz w:val="30"/>
          <w:szCs w:val="30"/>
          <w:shd w:val="clear" w:color="auto" w:fill="FFFFFF"/>
        </w:rPr>
      </w:pPr>
      <w:r w:rsidRPr="000935E8">
        <w:rPr>
          <w:rFonts w:ascii="仿宋_GB2312" w:eastAsia="仿宋_GB2312" w:hAnsiTheme="minorEastAsia" w:cs="宋体" w:hint="eastAsia"/>
          <w:b/>
          <w:color w:val="000000"/>
          <w:kern w:val="0"/>
          <w:sz w:val="30"/>
          <w:szCs w:val="30"/>
          <w:shd w:val="clear" w:color="auto" w:fill="FFFFFF"/>
        </w:rPr>
        <w:lastRenderedPageBreak/>
        <w:t>电子商务专业教师</w:t>
      </w:r>
    </w:p>
    <w:p w:rsidR="000935E8" w:rsidRPr="000935E8" w:rsidRDefault="000935E8" w:rsidP="000935E8">
      <w:pPr>
        <w:widowControl/>
        <w:shd w:val="clear" w:color="auto" w:fill="FFFFFF"/>
        <w:spacing w:line="440" w:lineRule="exact"/>
        <w:jc w:val="center"/>
        <w:rPr>
          <w:rFonts w:ascii="仿宋_GB2312" w:eastAsia="仿宋_GB2312" w:hAnsiTheme="minorEastAsia" w:cs="宋体"/>
          <w:b/>
          <w:color w:val="000000"/>
          <w:kern w:val="0"/>
          <w:sz w:val="30"/>
          <w:szCs w:val="30"/>
          <w:shd w:val="clear" w:color="auto" w:fill="FFFFFF"/>
        </w:rPr>
      </w:pPr>
      <w:r w:rsidRPr="000935E8">
        <w:rPr>
          <w:rFonts w:ascii="仿宋_GB2312" w:eastAsia="仿宋_GB2312" w:hAnsiTheme="minorEastAsia" w:cs="宋体" w:hint="eastAsia"/>
          <w:b/>
          <w:color w:val="000000"/>
          <w:kern w:val="0"/>
          <w:sz w:val="30"/>
          <w:szCs w:val="30"/>
          <w:shd w:val="clear" w:color="auto" w:fill="FFFFFF"/>
        </w:rPr>
        <w:t>试讲大纲</w:t>
      </w:r>
    </w:p>
    <w:p w:rsidR="000935E8" w:rsidRDefault="000935E8" w:rsidP="000935E8">
      <w:pPr>
        <w:widowControl/>
        <w:shd w:val="clear" w:color="auto" w:fill="FFFFFF"/>
        <w:spacing w:line="440" w:lineRule="exact"/>
        <w:jc w:val="center"/>
        <w:rPr>
          <w:rFonts w:ascii="仿宋_GB2312" w:eastAsia="仿宋_GB2312" w:hAnsiTheme="minorEastAsia" w:cs="宋体"/>
          <w:color w:val="000000"/>
          <w:kern w:val="0"/>
          <w:sz w:val="24"/>
          <w:shd w:val="clear" w:color="auto" w:fill="FFFFFF"/>
        </w:rPr>
      </w:pPr>
    </w:p>
    <w:p w:rsidR="000935E8" w:rsidRDefault="000935E8" w:rsidP="000935E8">
      <w:pPr>
        <w:widowControl/>
        <w:shd w:val="clear" w:color="auto" w:fill="FFFFFF"/>
        <w:spacing w:line="440" w:lineRule="exact"/>
        <w:rPr>
          <w:rFonts w:ascii="仿宋_GB2312" w:eastAsia="仿宋_GB2312" w:hAnsiTheme="minorEastAsia" w:cs="宋体"/>
          <w:sz w:val="24"/>
        </w:rPr>
      </w:pPr>
      <w:r>
        <w:rPr>
          <w:rFonts w:ascii="仿宋_GB2312" w:eastAsia="仿宋_GB2312" w:hAnsiTheme="minorEastAsia" w:cs="宋体" w:hint="eastAsia"/>
          <w:b/>
          <w:color w:val="000000"/>
          <w:kern w:val="0"/>
          <w:sz w:val="24"/>
          <w:shd w:val="clear" w:color="auto" w:fill="FFFFFF"/>
        </w:rPr>
        <w:t>1.授课专业：</w:t>
      </w:r>
      <w:r>
        <w:rPr>
          <w:rFonts w:ascii="仿宋_GB2312" w:eastAsia="仿宋_GB2312" w:hAnsiTheme="minorEastAsia" w:cs="宋体" w:hint="eastAsia"/>
          <w:sz w:val="24"/>
        </w:rPr>
        <w:t>电子商务专业</w:t>
      </w:r>
    </w:p>
    <w:p w:rsidR="000935E8" w:rsidRDefault="000935E8" w:rsidP="000935E8">
      <w:pPr>
        <w:widowControl/>
        <w:shd w:val="clear" w:color="auto" w:fill="FFFFFF"/>
        <w:spacing w:line="440" w:lineRule="exact"/>
        <w:rPr>
          <w:rFonts w:ascii="仿宋_GB2312" w:eastAsia="仿宋_GB2312" w:hAnsiTheme="minorEastAsia" w:cs="宋体"/>
          <w:sz w:val="24"/>
        </w:rPr>
      </w:pPr>
      <w:r>
        <w:rPr>
          <w:rFonts w:ascii="仿宋_GB2312" w:eastAsia="仿宋_GB2312" w:hAnsiTheme="minorEastAsia" w:cs="宋体" w:hint="eastAsia"/>
          <w:b/>
          <w:color w:val="000000"/>
          <w:kern w:val="0"/>
          <w:sz w:val="24"/>
          <w:shd w:val="clear" w:color="auto" w:fill="FFFFFF"/>
        </w:rPr>
        <w:t>2.授课类型：</w:t>
      </w:r>
      <w:r>
        <w:rPr>
          <w:rFonts w:ascii="仿宋_GB2312" w:eastAsia="仿宋_GB2312" w:hAnsiTheme="minorEastAsia" w:cs="宋体" w:hint="eastAsia"/>
          <w:sz w:val="24"/>
        </w:rPr>
        <w:t>理论课程+实践课程</w:t>
      </w:r>
    </w:p>
    <w:p w:rsidR="000935E8" w:rsidRDefault="000935E8" w:rsidP="000935E8">
      <w:pPr>
        <w:widowControl/>
        <w:shd w:val="clear" w:color="auto" w:fill="FFFFFF"/>
        <w:spacing w:line="440" w:lineRule="exact"/>
        <w:rPr>
          <w:rFonts w:ascii="仿宋_GB2312" w:eastAsia="仿宋_GB2312" w:hAnsiTheme="minorEastAsia" w:cs="宋体"/>
          <w:sz w:val="24"/>
        </w:rPr>
      </w:pPr>
      <w:r>
        <w:rPr>
          <w:rFonts w:ascii="仿宋_GB2312" w:eastAsia="仿宋_GB2312" w:hAnsiTheme="minorEastAsia" w:cs="宋体" w:hint="eastAsia"/>
          <w:b/>
          <w:color w:val="000000"/>
          <w:kern w:val="0"/>
          <w:sz w:val="24"/>
          <w:shd w:val="clear" w:color="auto" w:fill="FFFFFF"/>
        </w:rPr>
        <w:t>3.授课教材：</w:t>
      </w:r>
      <w:r>
        <w:rPr>
          <w:rFonts w:ascii="仿宋_GB2312" w:eastAsia="仿宋_GB2312" w:hAnsiTheme="minorEastAsia" w:cs="宋体" w:hint="eastAsia"/>
          <w:sz w:val="24"/>
        </w:rPr>
        <w:t>《电子商务基础》机械工业出版社 理实一体化教材</w:t>
      </w:r>
    </w:p>
    <w:p w:rsidR="000935E8" w:rsidRDefault="000935E8" w:rsidP="000935E8">
      <w:pPr>
        <w:widowControl/>
        <w:shd w:val="clear" w:color="auto" w:fill="FFFFFF"/>
        <w:jc w:val="center"/>
        <w:rPr>
          <w:rFonts w:ascii="仿宋_GB2312" w:eastAsia="仿宋_GB2312" w:hAnsiTheme="minorEastAsia" w:cs="宋体"/>
          <w:color w:val="000000"/>
          <w:kern w:val="0"/>
          <w:sz w:val="24"/>
          <w:shd w:val="clear" w:color="auto" w:fill="FFFFFF"/>
        </w:rPr>
      </w:pPr>
      <w:r>
        <w:rPr>
          <w:rFonts w:ascii="仿宋_GB2312" w:eastAsia="仿宋_GB2312" w:hAnsiTheme="minorEastAsia" w:cs="宋体" w:hint="eastAsia"/>
          <w:noProof/>
          <w:color w:val="000000"/>
          <w:kern w:val="0"/>
          <w:sz w:val="24"/>
          <w:shd w:val="clear" w:color="auto" w:fill="FFFFFF"/>
        </w:rPr>
        <w:drawing>
          <wp:inline distT="0" distB="0" distL="114300" distR="114300">
            <wp:extent cx="1867535" cy="2362835"/>
            <wp:effectExtent l="0" t="0" r="18415" b="18415"/>
            <wp:docPr id="24" name="图片 2" descr="CGC9UX945L5A{L[B_7C$QN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GC9UX945L5A{L[B_7C$QN9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E8" w:rsidRDefault="000935E8" w:rsidP="000935E8">
      <w:pPr>
        <w:pStyle w:val="1"/>
        <w:shd w:val="clear" w:color="auto" w:fill="FFFFFF"/>
        <w:spacing w:before="0" w:beforeAutospacing="0" w:after="0" w:afterAutospacing="0" w:line="440" w:lineRule="exact"/>
        <w:jc w:val="both"/>
        <w:rPr>
          <w:rFonts w:ascii="仿宋_GB2312" w:eastAsia="仿宋_GB2312" w:hAnsiTheme="minorEastAsia"/>
          <w:b w:val="0"/>
          <w:kern w:val="2"/>
          <w:sz w:val="24"/>
          <w:szCs w:val="24"/>
        </w:rPr>
      </w:pPr>
      <w:r>
        <w:rPr>
          <w:rFonts w:ascii="仿宋_GB2312" w:eastAsia="仿宋_GB2312" w:hAnsiTheme="minorEastAsia" w:hint="eastAsia"/>
          <w:color w:val="000000"/>
          <w:sz w:val="24"/>
          <w:szCs w:val="24"/>
          <w:shd w:val="clear" w:color="auto" w:fill="FFFFFF"/>
        </w:rPr>
        <w:t>4.授课章节：</w:t>
      </w:r>
      <w:r>
        <w:rPr>
          <w:rFonts w:ascii="仿宋_GB2312" w:eastAsia="仿宋_GB2312"/>
          <w:b w:val="0"/>
          <w:kern w:val="2"/>
          <w:sz w:val="24"/>
          <w:szCs w:val="24"/>
        </w:rPr>
        <w:t>第5单元</w:t>
      </w:r>
      <w:r>
        <w:rPr>
          <w:rFonts w:eastAsia="仿宋_GB2312"/>
          <w:b w:val="0"/>
          <w:kern w:val="2"/>
          <w:sz w:val="24"/>
          <w:szCs w:val="24"/>
        </w:rPr>
        <w:t xml:space="preserve">  </w:t>
      </w:r>
      <w:r>
        <w:rPr>
          <w:rFonts w:eastAsia="仿宋_GB2312"/>
          <w:b w:val="0"/>
          <w:kern w:val="2"/>
          <w:sz w:val="24"/>
          <w:szCs w:val="24"/>
        </w:rPr>
        <w:t>物流支撑体系</w:t>
      </w:r>
    </w:p>
    <w:p w:rsidR="000935E8" w:rsidRDefault="000935E8" w:rsidP="000935E8">
      <w:pPr>
        <w:widowControl/>
        <w:shd w:val="clear" w:color="auto" w:fill="FFFFFF"/>
        <w:spacing w:line="440" w:lineRule="exact"/>
        <w:rPr>
          <w:rFonts w:ascii="仿宋_GB2312" w:eastAsia="仿宋_GB2312" w:hAnsiTheme="minorEastAsia" w:cs="宋体"/>
          <w:sz w:val="24"/>
        </w:rPr>
      </w:pPr>
      <w:r>
        <w:rPr>
          <w:rFonts w:ascii="仿宋_GB2312" w:eastAsia="仿宋_GB2312" w:hAnsiTheme="minorEastAsia" w:cs="宋体" w:hint="eastAsia"/>
          <w:b/>
          <w:color w:val="000000"/>
          <w:kern w:val="0"/>
          <w:sz w:val="24"/>
          <w:shd w:val="clear" w:color="auto" w:fill="FFFFFF"/>
        </w:rPr>
        <w:t>5.授课项目：</w:t>
      </w:r>
      <w:r w:rsidRPr="000E0A96">
        <w:rPr>
          <w:rFonts w:ascii="仿宋_GB2312" w:eastAsia="仿宋_GB2312" w:hAnsiTheme="minorEastAsia" w:cs="宋体" w:hint="eastAsia"/>
          <w:color w:val="000000"/>
          <w:kern w:val="0"/>
          <w:sz w:val="24"/>
          <w:shd w:val="clear" w:color="auto" w:fill="FFFFFF"/>
        </w:rPr>
        <w:t xml:space="preserve">模块二 </w:t>
      </w:r>
      <w:r>
        <w:rPr>
          <w:rFonts w:ascii="仿宋_GB2312" w:eastAsia="仿宋_GB2312" w:hAnsiTheme="minorEastAsia" w:cs="宋体" w:hint="eastAsia"/>
          <w:sz w:val="24"/>
        </w:rPr>
        <w:t>相关知识部分（P71-P91）</w:t>
      </w:r>
    </w:p>
    <w:p w:rsidR="000935E8" w:rsidRDefault="000935E8" w:rsidP="000935E8">
      <w:pPr>
        <w:widowControl/>
        <w:shd w:val="clear" w:color="auto" w:fill="FFFFFF"/>
        <w:spacing w:line="440" w:lineRule="exact"/>
        <w:rPr>
          <w:rFonts w:ascii="仿宋_GB2312" w:eastAsia="仿宋_GB2312" w:hAnsi="宋体" w:cs="宋体"/>
          <w:b/>
          <w:color w:val="000000"/>
          <w:kern w:val="0"/>
          <w:sz w:val="24"/>
          <w:shd w:val="clear" w:color="FFFFFF" w:fill="FFFFFF"/>
        </w:rPr>
      </w:pPr>
      <w:r>
        <w:rPr>
          <w:rFonts w:ascii="仿宋_GB2312" w:eastAsia="仿宋_GB2312" w:hAnsiTheme="minorEastAsia" w:cs="宋体" w:hint="eastAsia"/>
          <w:b/>
          <w:color w:val="000000"/>
          <w:kern w:val="0"/>
          <w:sz w:val="24"/>
          <w:shd w:val="clear" w:color="auto" w:fill="FFFFFF"/>
        </w:rPr>
        <w:t>6.项目介绍：</w:t>
      </w:r>
      <w:r w:rsidRPr="00EA0201">
        <w:rPr>
          <w:rFonts w:ascii="仿宋_GB2312" w:eastAsia="仿宋_GB2312" w:hAnsi="宋体" w:cs="宋体" w:hint="eastAsia"/>
          <w:color w:val="000000"/>
          <w:kern w:val="0"/>
          <w:sz w:val="24"/>
          <w:shd w:val="clear" w:color="FFFFFF" w:fill="FFFFFF"/>
        </w:rPr>
        <w:t>电子商务与现代物流</w:t>
      </w:r>
    </w:p>
    <w:p w:rsidR="000935E8" w:rsidRDefault="000935E8" w:rsidP="000935E8">
      <w:pPr>
        <w:widowControl/>
        <w:shd w:val="clear" w:color="auto" w:fill="FFFFFF"/>
        <w:spacing w:line="440" w:lineRule="exact"/>
        <w:rPr>
          <w:rFonts w:ascii="仿宋_GB2312" w:eastAsia="仿宋_GB2312" w:hAnsi="仿宋" w:cs="仿宋_GB2312"/>
          <w:sz w:val="24"/>
        </w:rPr>
      </w:pPr>
      <w:r>
        <w:rPr>
          <w:rFonts w:ascii="仿宋_GB2312" w:eastAsia="仿宋_GB2312" w:hAnsiTheme="minorEastAsia" w:cs="宋体" w:hint="eastAsia"/>
          <w:b/>
          <w:color w:val="000000"/>
          <w:kern w:val="0"/>
          <w:sz w:val="24"/>
          <w:shd w:val="clear" w:color="auto" w:fill="FFFFFF"/>
        </w:rPr>
        <w:t>7.具体要求：</w:t>
      </w:r>
      <w:r w:rsidRPr="006456FD">
        <w:rPr>
          <w:rFonts w:ascii="仿宋_GB2312" w:eastAsia="仿宋_GB2312" w:hAnsi="仿宋" w:hint="eastAsia"/>
          <w:sz w:val="24"/>
        </w:rPr>
        <w:t>试讲时间为15分钟，考前需备好手写的</w:t>
      </w:r>
      <w:r w:rsidRPr="006456FD">
        <w:rPr>
          <w:rFonts w:ascii="仿宋_GB2312" w:eastAsia="仿宋_GB2312" w:hAnsi="仿宋" w:cs="仿宋_GB2312" w:hint="eastAsia"/>
          <w:sz w:val="24"/>
        </w:rPr>
        <w:t>不少于7份的</w:t>
      </w:r>
      <w:r w:rsidRPr="006456FD">
        <w:rPr>
          <w:rFonts w:ascii="仿宋_GB2312" w:eastAsia="仿宋_GB2312" w:hAnsi="仿宋" w:hint="eastAsia"/>
          <w:sz w:val="24"/>
        </w:rPr>
        <w:t>标准教案（教案包括首页、新课导入、授课内容、课堂小结、课后作业、预习等），讲课</w:t>
      </w:r>
      <w:r>
        <w:rPr>
          <w:rFonts w:ascii="仿宋_GB2312" w:eastAsia="仿宋_GB2312" w:hAnsi="仿宋" w:hint="eastAsia"/>
          <w:sz w:val="24"/>
        </w:rPr>
        <w:t>结合实训教学</w:t>
      </w:r>
      <w:r w:rsidRPr="006456FD">
        <w:rPr>
          <w:rFonts w:ascii="仿宋_GB2312" w:eastAsia="仿宋_GB2312" w:hAnsi="仿宋" w:hint="eastAsia"/>
          <w:sz w:val="24"/>
        </w:rPr>
        <w:t>，</w:t>
      </w:r>
      <w:r w:rsidRPr="006456FD">
        <w:rPr>
          <w:rFonts w:ascii="仿宋_GB2312" w:eastAsia="仿宋_GB2312" w:hAnsi="仿宋" w:cs="仿宋_GB2312" w:hint="eastAsia"/>
          <w:sz w:val="24"/>
        </w:rPr>
        <w:t>讲课为多媒体教学和黑板教学。（以上内容均不能体现个人信息）</w:t>
      </w:r>
    </w:p>
    <w:p w:rsidR="000935E8" w:rsidRDefault="000935E8" w:rsidP="000935E8">
      <w:pPr>
        <w:widowControl/>
        <w:shd w:val="clear" w:color="auto" w:fill="FFFFFF"/>
        <w:spacing w:line="440" w:lineRule="exact"/>
        <w:rPr>
          <w:rFonts w:ascii="仿宋_GB2312" w:eastAsia="仿宋_GB2312" w:hAnsi="仿宋" w:cs="仿宋_GB2312"/>
          <w:sz w:val="24"/>
        </w:rPr>
      </w:pPr>
    </w:p>
    <w:p w:rsidR="00A64A33" w:rsidRDefault="00A64A33" w:rsidP="00391C34">
      <w:pPr>
        <w:widowControl/>
        <w:spacing w:line="400" w:lineRule="exact"/>
        <w:jc w:val="left"/>
        <w:rPr>
          <w:rFonts w:ascii="仿宋_GB2312" w:eastAsia="仿宋_GB2312" w:hAnsi="仿宋" w:cs="仿宋_GB2312"/>
          <w:sz w:val="24"/>
        </w:rPr>
      </w:pPr>
      <w:r>
        <w:rPr>
          <w:rFonts w:ascii="仿宋_GB2312" w:eastAsia="仿宋_GB2312" w:hAnsi="仿宋" w:cs="仿宋_GB2312"/>
          <w:sz w:val="24"/>
        </w:rPr>
        <w:br w:type="page"/>
      </w:r>
    </w:p>
    <w:p w:rsidR="00A64A33" w:rsidRPr="00266822" w:rsidRDefault="00A64A33" w:rsidP="00A64A33">
      <w:pPr>
        <w:widowControl/>
        <w:shd w:val="clear" w:color="auto" w:fill="FFFFFF"/>
        <w:spacing w:line="440" w:lineRule="exact"/>
        <w:jc w:val="center"/>
        <w:rPr>
          <w:rFonts w:ascii="仿宋_GB2312" w:eastAsia="仿宋_GB2312" w:hAnsiTheme="minorEastAsia" w:cs="宋体"/>
          <w:b/>
          <w:color w:val="000000"/>
          <w:kern w:val="0"/>
          <w:sz w:val="30"/>
          <w:szCs w:val="30"/>
          <w:shd w:val="clear" w:color="auto" w:fill="FFFFFF"/>
        </w:rPr>
      </w:pPr>
      <w:r w:rsidRPr="00266822">
        <w:rPr>
          <w:rFonts w:ascii="仿宋_GB2312" w:eastAsia="仿宋_GB2312" w:hAnsiTheme="minorEastAsia" w:cs="宋体" w:hint="eastAsia"/>
          <w:b/>
          <w:color w:val="000000"/>
          <w:kern w:val="0"/>
          <w:sz w:val="30"/>
          <w:szCs w:val="30"/>
          <w:shd w:val="clear" w:color="auto" w:fill="FFFFFF"/>
        </w:rPr>
        <w:lastRenderedPageBreak/>
        <w:t>体育专业教师</w:t>
      </w:r>
    </w:p>
    <w:p w:rsidR="00A64A33" w:rsidRPr="00266822" w:rsidRDefault="00A64A33" w:rsidP="00A64A33">
      <w:pPr>
        <w:widowControl/>
        <w:shd w:val="clear" w:color="auto" w:fill="FFFFFF"/>
        <w:spacing w:line="440" w:lineRule="exact"/>
        <w:jc w:val="center"/>
        <w:rPr>
          <w:rFonts w:ascii="仿宋_GB2312" w:eastAsia="仿宋_GB2312" w:hAnsiTheme="minorEastAsia" w:cs="宋体"/>
          <w:b/>
          <w:color w:val="000000"/>
          <w:kern w:val="0"/>
          <w:sz w:val="30"/>
          <w:szCs w:val="30"/>
          <w:shd w:val="clear" w:color="auto" w:fill="FFFFFF"/>
        </w:rPr>
      </w:pPr>
      <w:r w:rsidRPr="00266822">
        <w:rPr>
          <w:rFonts w:ascii="仿宋_GB2312" w:eastAsia="仿宋_GB2312" w:hAnsiTheme="minorEastAsia" w:cs="宋体" w:hint="eastAsia"/>
          <w:b/>
          <w:color w:val="000000"/>
          <w:kern w:val="0"/>
          <w:sz w:val="30"/>
          <w:szCs w:val="30"/>
          <w:shd w:val="clear" w:color="auto" w:fill="FFFFFF"/>
        </w:rPr>
        <w:t>试讲大纲</w:t>
      </w:r>
    </w:p>
    <w:p w:rsidR="00A64A33" w:rsidRDefault="00A64A33" w:rsidP="00A64A33">
      <w:pPr>
        <w:widowControl/>
        <w:shd w:val="clear" w:color="auto" w:fill="FFFFFF"/>
        <w:spacing w:line="440" w:lineRule="exact"/>
        <w:jc w:val="center"/>
        <w:rPr>
          <w:rFonts w:ascii="仿宋_GB2312" w:eastAsia="仿宋_GB2312" w:hAnsiTheme="minorEastAsia" w:cs="宋体"/>
          <w:color w:val="000000"/>
          <w:kern w:val="0"/>
          <w:sz w:val="24"/>
          <w:shd w:val="clear" w:color="auto" w:fill="FFFFFF"/>
        </w:rPr>
      </w:pPr>
    </w:p>
    <w:p w:rsidR="00A64A33" w:rsidRDefault="00A64A33" w:rsidP="00391C34">
      <w:pPr>
        <w:widowControl/>
        <w:shd w:val="clear" w:color="auto" w:fill="FFFFFF"/>
        <w:spacing w:line="400" w:lineRule="exact"/>
        <w:rPr>
          <w:rFonts w:ascii="仿宋_GB2312" w:eastAsia="仿宋_GB2312" w:hAnsiTheme="minorEastAsia" w:cs="宋体"/>
          <w:sz w:val="24"/>
        </w:rPr>
      </w:pPr>
      <w:r>
        <w:rPr>
          <w:rFonts w:ascii="仿宋_GB2312" w:eastAsia="仿宋_GB2312" w:hAnsiTheme="minorEastAsia" w:cs="宋体" w:hint="eastAsia"/>
          <w:b/>
          <w:color w:val="000000"/>
          <w:kern w:val="0"/>
          <w:sz w:val="24"/>
          <w:shd w:val="clear" w:color="auto" w:fill="FFFFFF"/>
        </w:rPr>
        <w:t>1.授课专业：</w:t>
      </w:r>
      <w:r w:rsidRPr="0014581A">
        <w:rPr>
          <w:rFonts w:ascii="仿宋_GB2312" w:eastAsia="仿宋_GB2312" w:hAnsiTheme="minorEastAsia" w:cs="宋体" w:hint="eastAsia"/>
          <w:color w:val="000000"/>
          <w:kern w:val="0"/>
          <w:sz w:val="24"/>
          <w:shd w:val="clear" w:color="auto" w:fill="FFFFFF"/>
        </w:rPr>
        <w:t>体育教学</w:t>
      </w:r>
    </w:p>
    <w:p w:rsidR="00A64A33" w:rsidRDefault="00A64A33" w:rsidP="00391C34">
      <w:pPr>
        <w:widowControl/>
        <w:shd w:val="clear" w:color="auto" w:fill="FFFFFF"/>
        <w:spacing w:line="400" w:lineRule="exact"/>
        <w:rPr>
          <w:rFonts w:ascii="仿宋_GB2312" w:eastAsia="仿宋_GB2312" w:hAnsiTheme="minorEastAsia" w:cs="宋体"/>
          <w:sz w:val="24"/>
        </w:rPr>
      </w:pPr>
      <w:r>
        <w:rPr>
          <w:rFonts w:ascii="仿宋_GB2312" w:eastAsia="仿宋_GB2312" w:hAnsiTheme="minorEastAsia" w:cs="宋体" w:hint="eastAsia"/>
          <w:b/>
          <w:color w:val="000000"/>
          <w:kern w:val="0"/>
          <w:sz w:val="24"/>
          <w:shd w:val="clear" w:color="auto" w:fill="FFFFFF"/>
        </w:rPr>
        <w:t>2.授课类型：</w:t>
      </w:r>
      <w:r>
        <w:rPr>
          <w:rFonts w:ascii="仿宋_GB2312" w:eastAsia="仿宋_GB2312" w:hAnsiTheme="minorEastAsia" w:cs="宋体" w:hint="eastAsia"/>
          <w:sz w:val="24"/>
        </w:rPr>
        <w:t>实践课程</w:t>
      </w:r>
    </w:p>
    <w:p w:rsidR="00A64A33" w:rsidRDefault="00A64A33" w:rsidP="00391C34">
      <w:pPr>
        <w:widowControl/>
        <w:shd w:val="clear" w:color="auto" w:fill="FFFFFF"/>
        <w:spacing w:line="400" w:lineRule="exact"/>
        <w:rPr>
          <w:rFonts w:ascii="仿宋_GB2312" w:eastAsia="仿宋_GB2312" w:hAnsiTheme="minorEastAsia" w:cs="宋体"/>
          <w:sz w:val="24"/>
        </w:rPr>
      </w:pPr>
      <w:r>
        <w:rPr>
          <w:rFonts w:ascii="仿宋_GB2312" w:eastAsia="仿宋_GB2312" w:hAnsiTheme="minorEastAsia" w:cs="宋体" w:hint="eastAsia"/>
          <w:b/>
          <w:color w:val="000000"/>
          <w:kern w:val="0"/>
          <w:sz w:val="24"/>
          <w:shd w:val="clear" w:color="auto" w:fill="FFFFFF"/>
        </w:rPr>
        <w:t>3.授课项目：</w:t>
      </w:r>
      <w:r w:rsidRPr="0014581A">
        <w:rPr>
          <w:rFonts w:ascii="仿宋_GB2312" w:eastAsia="仿宋_GB2312" w:hAnsiTheme="minorEastAsia" w:cs="宋体" w:hint="eastAsia"/>
          <w:color w:val="000000"/>
          <w:kern w:val="0"/>
          <w:sz w:val="24"/>
          <w:shd w:val="clear" w:color="auto" w:fill="FFFFFF"/>
        </w:rPr>
        <w:t>篮球行进间单手肩上投篮</w:t>
      </w:r>
    </w:p>
    <w:p w:rsidR="00A64A33" w:rsidRPr="008355B1" w:rsidRDefault="00A64A33" w:rsidP="00391C34">
      <w:pPr>
        <w:spacing w:line="400" w:lineRule="exact"/>
      </w:pPr>
      <w:r>
        <w:rPr>
          <w:rFonts w:ascii="仿宋_GB2312" w:eastAsia="仿宋_GB2312" w:hAnsiTheme="minorEastAsia" w:cs="宋体" w:hint="eastAsia"/>
          <w:b/>
          <w:color w:val="000000"/>
          <w:kern w:val="0"/>
          <w:sz w:val="24"/>
          <w:shd w:val="clear" w:color="auto" w:fill="FFFFFF"/>
        </w:rPr>
        <w:t>4.具体要求：</w:t>
      </w:r>
      <w:r w:rsidRPr="006456FD">
        <w:rPr>
          <w:rFonts w:ascii="仿宋_GB2312" w:eastAsia="仿宋_GB2312" w:hAnsi="仿宋" w:hint="eastAsia"/>
          <w:sz w:val="24"/>
        </w:rPr>
        <w:t>试讲时间为15分钟，考前需备好手写的</w:t>
      </w:r>
      <w:r w:rsidRPr="006456FD">
        <w:rPr>
          <w:rFonts w:ascii="仿宋_GB2312" w:eastAsia="仿宋_GB2312" w:hAnsi="仿宋" w:cs="仿宋_GB2312" w:hint="eastAsia"/>
          <w:sz w:val="24"/>
        </w:rPr>
        <w:t>不少于7份的</w:t>
      </w:r>
      <w:r w:rsidRPr="006456FD">
        <w:rPr>
          <w:rFonts w:ascii="仿宋_GB2312" w:eastAsia="仿宋_GB2312" w:hAnsi="仿宋" w:hint="eastAsia"/>
          <w:sz w:val="24"/>
        </w:rPr>
        <w:t>标准教案（教案包括首页、新课导入、授课内容、课堂小结、课后作业、预习等），讲课为</w:t>
      </w:r>
      <w:r w:rsidR="003F7A73">
        <w:rPr>
          <w:rFonts w:ascii="仿宋_GB2312" w:eastAsia="仿宋_GB2312" w:hAnsi="仿宋" w:hint="eastAsia"/>
          <w:sz w:val="24"/>
        </w:rPr>
        <w:t>现场</w:t>
      </w:r>
      <w:r w:rsidRPr="006456FD">
        <w:rPr>
          <w:rFonts w:ascii="仿宋_GB2312" w:eastAsia="仿宋_GB2312" w:hAnsi="仿宋" w:cs="仿宋_GB2312" w:hint="eastAsia"/>
          <w:sz w:val="24"/>
        </w:rPr>
        <w:t>教学。（以上内容均不能体现个人信息）</w:t>
      </w:r>
    </w:p>
    <w:p w:rsidR="006E749B" w:rsidRPr="00266822" w:rsidRDefault="00A64A33" w:rsidP="006E749B">
      <w:pPr>
        <w:widowControl/>
        <w:shd w:val="clear" w:color="auto" w:fill="FFFFFF"/>
        <w:spacing w:line="440" w:lineRule="exact"/>
        <w:jc w:val="center"/>
        <w:rPr>
          <w:rFonts w:ascii="仿宋_GB2312" w:eastAsia="仿宋_GB2312" w:hAnsiTheme="minorEastAsia" w:cs="宋体"/>
          <w:b/>
          <w:color w:val="000000"/>
          <w:kern w:val="0"/>
          <w:sz w:val="30"/>
          <w:szCs w:val="30"/>
          <w:shd w:val="clear" w:color="auto" w:fill="FFFFFF"/>
        </w:rPr>
      </w:pPr>
      <w:r>
        <w:rPr>
          <w:rFonts w:ascii="仿宋_GB2312" w:eastAsia="仿宋_GB2312" w:hAnsi="宋体"/>
          <w:sz w:val="24"/>
        </w:rPr>
        <w:br w:type="page"/>
      </w:r>
      <w:r w:rsidR="006E749B">
        <w:rPr>
          <w:rFonts w:ascii="仿宋_GB2312" w:eastAsia="仿宋_GB2312" w:hAnsiTheme="minorEastAsia" w:cs="宋体" w:hint="eastAsia"/>
          <w:b/>
          <w:color w:val="000000"/>
          <w:kern w:val="0"/>
          <w:sz w:val="30"/>
          <w:szCs w:val="30"/>
          <w:shd w:val="clear" w:color="auto" w:fill="FFFFFF"/>
        </w:rPr>
        <w:lastRenderedPageBreak/>
        <w:t>校医</w:t>
      </w:r>
    </w:p>
    <w:p w:rsidR="006E749B" w:rsidRPr="00266822" w:rsidRDefault="006E749B" w:rsidP="006E749B">
      <w:pPr>
        <w:widowControl/>
        <w:shd w:val="clear" w:color="auto" w:fill="FFFFFF"/>
        <w:spacing w:line="440" w:lineRule="exact"/>
        <w:jc w:val="center"/>
        <w:rPr>
          <w:rFonts w:ascii="仿宋_GB2312" w:eastAsia="仿宋_GB2312" w:hAnsiTheme="minorEastAsia" w:cs="宋体"/>
          <w:b/>
          <w:color w:val="000000"/>
          <w:kern w:val="0"/>
          <w:sz w:val="30"/>
          <w:szCs w:val="30"/>
          <w:shd w:val="clear" w:color="auto" w:fill="FFFFFF"/>
        </w:rPr>
      </w:pPr>
      <w:r>
        <w:rPr>
          <w:rFonts w:ascii="仿宋_GB2312" w:eastAsia="仿宋_GB2312" w:hAnsiTheme="minorEastAsia" w:cs="宋体" w:hint="eastAsia"/>
          <w:b/>
          <w:color w:val="000000"/>
          <w:kern w:val="0"/>
          <w:sz w:val="30"/>
          <w:szCs w:val="30"/>
          <w:shd w:val="clear" w:color="auto" w:fill="FFFFFF"/>
        </w:rPr>
        <w:t>实操</w:t>
      </w:r>
      <w:r w:rsidRPr="00266822">
        <w:rPr>
          <w:rFonts w:ascii="仿宋_GB2312" w:eastAsia="仿宋_GB2312" w:hAnsiTheme="minorEastAsia" w:cs="宋体" w:hint="eastAsia"/>
          <w:b/>
          <w:color w:val="000000"/>
          <w:kern w:val="0"/>
          <w:sz w:val="30"/>
          <w:szCs w:val="30"/>
          <w:shd w:val="clear" w:color="auto" w:fill="FFFFFF"/>
        </w:rPr>
        <w:t>大纲</w:t>
      </w:r>
    </w:p>
    <w:p w:rsidR="00A64A33" w:rsidRDefault="00A64A33">
      <w:pPr>
        <w:widowControl/>
        <w:jc w:val="left"/>
        <w:rPr>
          <w:rFonts w:ascii="仿宋_GB2312" w:eastAsia="仿宋_GB2312" w:hAnsi="宋体"/>
          <w:sz w:val="24"/>
        </w:rPr>
      </w:pPr>
    </w:p>
    <w:p w:rsidR="006E749B" w:rsidRDefault="006E749B">
      <w:pPr>
        <w:widowControl/>
        <w:jc w:val="left"/>
        <w:rPr>
          <w:rFonts w:ascii="仿宋_GB2312" w:eastAsia="仿宋_GB2312" w:hAnsi="宋体"/>
          <w:sz w:val="24"/>
        </w:rPr>
      </w:pPr>
    </w:p>
    <w:p w:rsidR="006E749B" w:rsidRDefault="00846AD0" w:rsidP="006E749B">
      <w:pPr>
        <w:widowControl/>
        <w:spacing w:line="400" w:lineRule="exact"/>
        <w:jc w:val="left"/>
        <w:rPr>
          <w:rFonts w:ascii="仿宋_GB2312" w:eastAsia="仿宋_GB2312" w:hAnsi="宋体"/>
          <w:sz w:val="24"/>
        </w:rPr>
      </w:pPr>
      <w:r w:rsidRPr="00846AD0">
        <w:rPr>
          <w:rFonts w:ascii="仿宋_GB2312" w:eastAsia="仿宋_GB2312" w:hAnsi="宋体" w:hint="eastAsia"/>
          <w:b/>
          <w:sz w:val="24"/>
        </w:rPr>
        <w:t>1.</w:t>
      </w:r>
      <w:r w:rsidR="006E749B" w:rsidRPr="00846AD0">
        <w:rPr>
          <w:rFonts w:ascii="仿宋_GB2312" w:eastAsia="仿宋_GB2312" w:hAnsi="宋体" w:hint="eastAsia"/>
          <w:b/>
          <w:sz w:val="24"/>
        </w:rPr>
        <w:t>实操内容：</w:t>
      </w:r>
      <w:r w:rsidR="006E749B">
        <w:rPr>
          <w:rFonts w:ascii="仿宋_GB2312" w:eastAsia="仿宋_GB2312" w:hAnsi="宋体" w:hint="eastAsia"/>
          <w:sz w:val="24"/>
        </w:rPr>
        <w:t>现场急救</w:t>
      </w:r>
    </w:p>
    <w:p w:rsidR="006E749B" w:rsidRPr="00846AD0" w:rsidRDefault="00846AD0" w:rsidP="006E749B">
      <w:pPr>
        <w:widowControl/>
        <w:spacing w:line="400" w:lineRule="exact"/>
        <w:jc w:val="left"/>
        <w:rPr>
          <w:rFonts w:ascii="仿宋_GB2312" w:eastAsia="仿宋_GB2312" w:hAnsi="宋体"/>
          <w:b/>
          <w:sz w:val="24"/>
        </w:rPr>
      </w:pPr>
      <w:r w:rsidRPr="00846AD0">
        <w:rPr>
          <w:rFonts w:ascii="仿宋_GB2312" w:eastAsia="仿宋_GB2312" w:hAnsi="宋体" w:hint="eastAsia"/>
          <w:b/>
          <w:sz w:val="24"/>
        </w:rPr>
        <w:t>2.</w:t>
      </w:r>
      <w:r w:rsidR="006E749B" w:rsidRPr="00846AD0">
        <w:rPr>
          <w:rFonts w:ascii="仿宋_GB2312" w:eastAsia="仿宋_GB2312" w:hAnsi="宋体" w:hint="eastAsia"/>
          <w:b/>
          <w:sz w:val="24"/>
        </w:rPr>
        <w:t>实操要求：</w:t>
      </w:r>
    </w:p>
    <w:p w:rsidR="00846AD0" w:rsidRDefault="00846AD0" w:rsidP="006E749B">
      <w:pPr>
        <w:widowControl/>
        <w:spacing w:line="400" w:lineRule="exact"/>
        <w:jc w:val="left"/>
        <w:rPr>
          <w:rFonts w:ascii="仿宋_GB2312" w:eastAsia="仿宋_GB2312" w:hAnsi="宋体" w:hint="eastAsia"/>
          <w:sz w:val="24"/>
        </w:rPr>
      </w:pPr>
      <w:r>
        <w:rPr>
          <w:rFonts w:ascii="仿宋_GB2312" w:eastAsia="仿宋_GB2312" w:hAnsi="宋体" w:hint="eastAsia"/>
          <w:sz w:val="24"/>
        </w:rPr>
        <w:t>（1）</w:t>
      </w:r>
      <w:r w:rsidR="000935E8">
        <w:rPr>
          <w:rFonts w:ascii="仿宋_GB2312" w:eastAsia="仿宋_GB2312" w:hAnsi="宋体" w:hint="eastAsia"/>
          <w:sz w:val="24"/>
        </w:rPr>
        <w:t>现场急救</w:t>
      </w:r>
      <w:r w:rsidR="006E749B">
        <w:rPr>
          <w:rFonts w:ascii="仿宋_GB2312" w:eastAsia="仿宋_GB2312" w:hAnsi="宋体" w:hint="eastAsia"/>
          <w:sz w:val="24"/>
        </w:rPr>
        <w:t>的步骤</w:t>
      </w:r>
    </w:p>
    <w:p w:rsidR="006E749B" w:rsidRDefault="00846AD0" w:rsidP="006E749B">
      <w:pPr>
        <w:widowControl/>
        <w:spacing w:line="400" w:lineRule="exact"/>
        <w:jc w:val="left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 w:hint="eastAsia"/>
          <w:sz w:val="24"/>
        </w:rPr>
        <w:t>（2）</w:t>
      </w:r>
      <w:r w:rsidR="000935E8">
        <w:rPr>
          <w:rFonts w:ascii="仿宋_GB2312" w:eastAsia="仿宋_GB2312" w:hAnsi="宋体" w:hint="eastAsia"/>
          <w:sz w:val="24"/>
        </w:rPr>
        <w:t>现场急救</w:t>
      </w:r>
      <w:r w:rsidR="006E749B">
        <w:rPr>
          <w:rFonts w:ascii="仿宋_GB2312" w:eastAsia="仿宋_GB2312" w:hAnsi="宋体" w:hint="eastAsia"/>
          <w:sz w:val="24"/>
        </w:rPr>
        <w:t>的判断要点</w:t>
      </w:r>
    </w:p>
    <w:p w:rsidR="006E749B" w:rsidRDefault="00846AD0" w:rsidP="006E749B">
      <w:pPr>
        <w:widowControl/>
        <w:spacing w:line="400" w:lineRule="exact"/>
        <w:jc w:val="left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 w:hint="eastAsia"/>
          <w:sz w:val="24"/>
        </w:rPr>
        <w:t>（3）</w:t>
      </w:r>
      <w:r w:rsidR="006E749B">
        <w:rPr>
          <w:rFonts w:ascii="仿宋_GB2312" w:eastAsia="仿宋_GB2312" w:hAnsi="宋体" w:hint="eastAsia"/>
          <w:sz w:val="24"/>
        </w:rPr>
        <w:t>如何判断</w:t>
      </w:r>
      <w:r w:rsidR="000935E8">
        <w:rPr>
          <w:rFonts w:ascii="仿宋_GB2312" w:eastAsia="仿宋_GB2312" w:hAnsi="宋体" w:hint="eastAsia"/>
          <w:sz w:val="24"/>
        </w:rPr>
        <w:t>现场急救</w:t>
      </w:r>
      <w:r w:rsidR="006E749B">
        <w:rPr>
          <w:rFonts w:ascii="仿宋_GB2312" w:eastAsia="仿宋_GB2312" w:hAnsi="宋体" w:hint="eastAsia"/>
          <w:sz w:val="24"/>
        </w:rPr>
        <w:t>是否有效</w:t>
      </w:r>
    </w:p>
    <w:p w:rsidR="006E749B" w:rsidRDefault="00846AD0" w:rsidP="006E749B">
      <w:pPr>
        <w:widowControl/>
        <w:spacing w:line="400" w:lineRule="exact"/>
        <w:jc w:val="left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 w:hint="eastAsia"/>
          <w:sz w:val="24"/>
        </w:rPr>
        <w:t>（4）</w:t>
      </w:r>
      <w:r w:rsidR="006E749B">
        <w:rPr>
          <w:rFonts w:ascii="仿宋_GB2312" w:eastAsia="仿宋_GB2312" w:hAnsi="宋体" w:hint="eastAsia"/>
          <w:sz w:val="24"/>
        </w:rPr>
        <w:t>要求做到思路清晰、手法娴熟、判断准确</w:t>
      </w:r>
    </w:p>
    <w:p w:rsidR="000935E8" w:rsidRDefault="000935E8" w:rsidP="006E749B">
      <w:pPr>
        <w:widowControl/>
        <w:spacing w:line="400" w:lineRule="exact"/>
        <w:jc w:val="left"/>
        <w:rPr>
          <w:rFonts w:ascii="仿宋_GB2312" w:eastAsia="仿宋_GB2312" w:hAnsi="宋体"/>
          <w:sz w:val="24"/>
        </w:rPr>
      </w:pPr>
    </w:p>
    <w:p w:rsidR="000935E8" w:rsidRDefault="000935E8">
      <w:pPr>
        <w:widowControl/>
        <w:jc w:val="left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/>
          <w:sz w:val="24"/>
        </w:rPr>
        <w:br w:type="page"/>
      </w:r>
    </w:p>
    <w:p w:rsidR="000935E8" w:rsidRPr="00266822" w:rsidRDefault="000935E8" w:rsidP="000935E8">
      <w:pPr>
        <w:widowControl/>
        <w:shd w:val="clear" w:color="auto" w:fill="FFFFFF"/>
        <w:spacing w:line="440" w:lineRule="exact"/>
        <w:jc w:val="center"/>
        <w:rPr>
          <w:rFonts w:ascii="仿宋_GB2312" w:eastAsia="仿宋_GB2312" w:hAnsiTheme="minorEastAsia" w:cs="宋体"/>
          <w:b/>
          <w:color w:val="000000"/>
          <w:kern w:val="0"/>
          <w:sz w:val="30"/>
          <w:szCs w:val="30"/>
          <w:shd w:val="clear" w:color="auto" w:fill="FFFFFF"/>
        </w:rPr>
      </w:pPr>
      <w:r>
        <w:rPr>
          <w:rFonts w:ascii="仿宋_GB2312" w:eastAsia="仿宋_GB2312" w:hAnsiTheme="minorEastAsia" w:cs="宋体" w:hint="eastAsia"/>
          <w:b/>
          <w:color w:val="000000"/>
          <w:kern w:val="0"/>
          <w:sz w:val="30"/>
          <w:szCs w:val="30"/>
          <w:shd w:val="clear" w:color="auto" w:fill="FFFFFF"/>
        </w:rPr>
        <w:lastRenderedPageBreak/>
        <w:t>网络运行与维护教师</w:t>
      </w:r>
    </w:p>
    <w:p w:rsidR="000935E8" w:rsidRPr="00266822" w:rsidRDefault="000935E8" w:rsidP="000935E8">
      <w:pPr>
        <w:widowControl/>
        <w:shd w:val="clear" w:color="auto" w:fill="FFFFFF"/>
        <w:spacing w:line="440" w:lineRule="exact"/>
        <w:jc w:val="center"/>
        <w:rPr>
          <w:rFonts w:ascii="仿宋_GB2312" w:eastAsia="仿宋_GB2312" w:hAnsiTheme="minorEastAsia" w:cs="宋体"/>
          <w:b/>
          <w:color w:val="000000"/>
          <w:kern w:val="0"/>
          <w:sz w:val="30"/>
          <w:szCs w:val="30"/>
          <w:shd w:val="clear" w:color="auto" w:fill="FFFFFF"/>
        </w:rPr>
      </w:pPr>
      <w:r>
        <w:rPr>
          <w:rFonts w:ascii="仿宋_GB2312" w:eastAsia="仿宋_GB2312" w:hAnsiTheme="minorEastAsia" w:cs="宋体" w:hint="eastAsia"/>
          <w:b/>
          <w:color w:val="000000"/>
          <w:kern w:val="0"/>
          <w:sz w:val="30"/>
          <w:szCs w:val="30"/>
          <w:shd w:val="clear" w:color="auto" w:fill="FFFFFF"/>
        </w:rPr>
        <w:t>实操</w:t>
      </w:r>
      <w:r w:rsidRPr="00266822">
        <w:rPr>
          <w:rFonts w:ascii="仿宋_GB2312" w:eastAsia="仿宋_GB2312" w:hAnsiTheme="minorEastAsia" w:cs="宋体" w:hint="eastAsia"/>
          <w:b/>
          <w:color w:val="000000"/>
          <w:kern w:val="0"/>
          <w:sz w:val="30"/>
          <w:szCs w:val="30"/>
          <w:shd w:val="clear" w:color="auto" w:fill="FFFFFF"/>
        </w:rPr>
        <w:t>大纲</w:t>
      </w:r>
    </w:p>
    <w:p w:rsidR="000935E8" w:rsidRPr="000935E8" w:rsidRDefault="000935E8" w:rsidP="006E749B">
      <w:pPr>
        <w:widowControl/>
        <w:spacing w:line="400" w:lineRule="exact"/>
        <w:jc w:val="left"/>
        <w:rPr>
          <w:rFonts w:ascii="仿宋_GB2312" w:eastAsia="仿宋_GB2312" w:hAnsi="宋体"/>
          <w:sz w:val="24"/>
        </w:rPr>
      </w:pPr>
    </w:p>
    <w:p w:rsidR="000935E8" w:rsidRPr="000935E8" w:rsidRDefault="000935E8" w:rsidP="000935E8">
      <w:pPr>
        <w:widowControl/>
        <w:shd w:val="clear" w:color="auto" w:fill="FFFFFF"/>
        <w:spacing w:line="400" w:lineRule="exact"/>
        <w:rPr>
          <w:rFonts w:ascii="仿宋_GB2312" w:eastAsia="仿宋_GB2312" w:hAnsiTheme="minorEastAsia"/>
          <w:b/>
          <w:sz w:val="24"/>
        </w:rPr>
      </w:pPr>
      <w:r>
        <w:rPr>
          <w:rFonts w:ascii="仿宋_GB2312" w:eastAsia="仿宋_GB2312" w:hAnsiTheme="minorEastAsia" w:hint="eastAsia"/>
          <w:sz w:val="24"/>
        </w:rPr>
        <w:t xml:space="preserve">    </w:t>
      </w:r>
      <w:r w:rsidRPr="000935E8">
        <w:rPr>
          <w:rFonts w:ascii="仿宋_GB2312" w:eastAsia="仿宋_GB2312" w:hAnsiTheme="minorEastAsia" w:hint="eastAsia"/>
          <w:b/>
          <w:sz w:val="24"/>
        </w:rPr>
        <w:t>一、</w:t>
      </w:r>
      <w:r>
        <w:rPr>
          <w:rFonts w:ascii="仿宋_GB2312" w:eastAsia="仿宋_GB2312" w:hAnsiTheme="minorEastAsia" w:hint="eastAsia"/>
          <w:b/>
          <w:sz w:val="24"/>
        </w:rPr>
        <w:t>根据需求构建网络的拓扑结构</w:t>
      </w:r>
    </w:p>
    <w:p w:rsidR="000935E8" w:rsidRDefault="000935E8" w:rsidP="000935E8">
      <w:pPr>
        <w:widowControl/>
        <w:shd w:val="clear" w:color="auto" w:fill="FFFFFF"/>
        <w:spacing w:line="400" w:lineRule="exact"/>
        <w:rPr>
          <w:rFonts w:ascii="仿宋_GB2312" w:eastAsia="仿宋_GB2312" w:hAnsiTheme="minorEastAsia"/>
          <w:sz w:val="24"/>
        </w:rPr>
      </w:pPr>
      <w:r w:rsidRPr="000935E8">
        <w:rPr>
          <w:rFonts w:ascii="仿宋_GB2312" w:eastAsia="仿宋_GB2312" w:hAnsiTheme="minorEastAsia" w:hint="eastAsia"/>
          <w:sz w:val="24"/>
        </w:rPr>
        <w:t xml:space="preserve">    两个部门各自组成虚拟局域网，同一个部门计算机互通，不同部门不能互通。</w:t>
      </w:r>
    </w:p>
    <w:p w:rsidR="000935E8" w:rsidRDefault="000935E8" w:rsidP="000935E8">
      <w:pPr>
        <w:widowControl/>
        <w:shd w:val="clear" w:color="auto" w:fill="FFFFFF"/>
        <w:spacing w:line="400" w:lineRule="exact"/>
        <w:rPr>
          <w:rFonts w:ascii="仿宋_GB2312" w:eastAsia="仿宋_GB2312" w:hAnsiTheme="minorEastAsia"/>
          <w:sz w:val="24"/>
        </w:rPr>
      </w:pPr>
      <w:r>
        <w:rPr>
          <w:rFonts w:ascii="仿宋_GB2312" w:eastAsia="仿宋_GB2312" w:hAnsiTheme="minorEastAsia" w:hint="eastAsia"/>
          <w:sz w:val="24"/>
        </w:rPr>
        <w:t xml:space="preserve">    </w:t>
      </w:r>
      <w:r w:rsidRPr="000935E8">
        <w:rPr>
          <w:rFonts w:ascii="仿宋_GB2312" w:eastAsia="仿宋_GB2312" w:hAnsiTheme="minorEastAsia" w:hint="eastAsia"/>
          <w:sz w:val="24"/>
        </w:rPr>
        <w:t>1.交换机的配置</w:t>
      </w:r>
    </w:p>
    <w:p w:rsidR="000935E8" w:rsidRPr="000935E8" w:rsidRDefault="000935E8" w:rsidP="000935E8">
      <w:pPr>
        <w:widowControl/>
        <w:shd w:val="clear" w:color="auto" w:fill="FFFFFF"/>
        <w:spacing w:line="400" w:lineRule="exact"/>
        <w:rPr>
          <w:rFonts w:ascii="仿宋_GB2312" w:eastAsia="仿宋_GB2312" w:hAnsiTheme="minorEastAsia"/>
          <w:sz w:val="24"/>
        </w:rPr>
      </w:pPr>
      <w:r>
        <w:rPr>
          <w:rFonts w:ascii="仿宋_GB2312" w:eastAsia="仿宋_GB2312" w:hAnsiTheme="minorEastAsia" w:hint="eastAsia"/>
          <w:sz w:val="24"/>
        </w:rPr>
        <w:t xml:space="preserve">    </w:t>
      </w:r>
      <w:r w:rsidRPr="000935E8">
        <w:rPr>
          <w:rFonts w:ascii="仿宋_GB2312" w:eastAsia="仿宋_GB2312" w:hAnsiTheme="minorEastAsia" w:hint="eastAsia"/>
          <w:sz w:val="24"/>
        </w:rPr>
        <w:t>2.网络连通（网线制作）测试</w:t>
      </w:r>
    </w:p>
    <w:p w:rsidR="000935E8" w:rsidRPr="000935E8" w:rsidRDefault="000935E8" w:rsidP="000935E8">
      <w:pPr>
        <w:widowControl/>
        <w:shd w:val="clear" w:color="auto" w:fill="FFFFFF"/>
        <w:spacing w:line="400" w:lineRule="exact"/>
        <w:rPr>
          <w:rFonts w:ascii="仿宋_GB2312" w:eastAsia="仿宋_GB2312" w:hAnsiTheme="minorEastAsia"/>
          <w:b/>
          <w:sz w:val="24"/>
        </w:rPr>
      </w:pPr>
      <w:r w:rsidRPr="000935E8">
        <w:rPr>
          <w:rFonts w:ascii="仿宋_GB2312" w:eastAsia="仿宋_GB2312" w:hAnsiTheme="minorEastAsia" w:hint="eastAsia"/>
          <w:sz w:val="24"/>
        </w:rPr>
        <w:t xml:space="preserve">   </w:t>
      </w:r>
      <w:r w:rsidRPr="000935E8">
        <w:rPr>
          <w:rFonts w:ascii="仿宋_GB2312" w:eastAsia="仿宋_GB2312" w:hAnsiTheme="minorEastAsia" w:hint="eastAsia"/>
          <w:b/>
          <w:sz w:val="24"/>
        </w:rPr>
        <w:t xml:space="preserve"> </w:t>
      </w:r>
      <w:r>
        <w:rPr>
          <w:rFonts w:ascii="仿宋_GB2312" w:eastAsia="仿宋_GB2312" w:hAnsiTheme="minorEastAsia" w:hint="eastAsia"/>
          <w:b/>
          <w:sz w:val="24"/>
        </w:rPr>
        <w:t>二、实操设备</w:t>
      </w:r>
    </w:p>
    <w:p w:rsidR="000935E8" w:rsidRPr="000935E8" w:rsidRDefault="000935E8" w:rsidP="000935E8">
      <w:pPr>
        <w:widowControl/>
        <w:shd w:val="clear" w:color="auto" w:fill="FFFFFF"/>
        <w:spacing w:line="400" w:lineRule="exact"/>
        <w:rPr>
          <w:rFonts w:ascii="仿宋_GB2312" w:eastAsia="仿宋_GB2312" w:hAnsiTheme="minorEastAsia"/>
          <w:sz w:val="24"/>
        </w:rPr>
      </w:pPr>
      <w:r w:rsidRPr="000935E8">
        <w:rPr>
          <w:rFonts w:ascii="仿宋_GB2312" w:eastAsia="仿宋_GB2312" w:hAnsiTheme="minorEastAsia" w:hint="eastAsia"/>
          <w:sz w:val="24"/>
        </w:rPr>
        <w:t xml:space="preserve">    交换机RG-S2126G（1台），交换机RG-3550-24（1台），网络连接线（若干），测试计算机（2台）。</w:t>
      </w:r>
    </w:p>
    <w:p w:rsidR="000935E8" w:rsidRPr="000935E8" w:rsidRDefault="000935E8" w:rsidP="000935E8">
      <w:pPr>
        <w:widowControl/>
        <w:shd w:val="clear" w:color="auto" w:fill="FFFFFF"/>
        <w:spacing w:line="400" w:lineRule="exact"/>
        <w:rPr>
          <w:rFonts w:ascii="仿宋_GB2312" w:eastAsia="仿宋_GB2312" w:hAnsiTheme="minorEastAsia"/>
          <w:sz w:val="24"/>
        </w:rPr>
      </w:pPr>
    </w:p>
    <w:p w:rsidR="000935E8" w:rsidRPr="000935E8" w:rsidRDefault="000935E8" w:rsidP="006E749B">
      <w:pPr>
        <w:widowControl/>
        <w:spacing w:line="400" w:lineRule="exact"/>
        <w:jc w:val="left"/>
        <w:rPr>
          <w:rFonts w:ascii="仿宋_GB2312" w:eastAsia="仿宋_GB2312" w:hAnsi="宋体"/>
          <w:sz w:val="24"/>
        </w:rPr>
      </w:pPr>
    </w:p>
    <w:p w:rsidR="000935E8" w:rsidRDefault="000935E8" w:rsidP="006E749B">
      <w:pPr>
        <w:widowControl/>
        <w:spacing w:line="400" w:lineRule="exact"/>
        <w:jc w:val="left"/>
        <w:rPr>
          <w:rFonts w:ascii="仿宋_GB2312" w:eastAsia="仿宋_GB2312" w:hAnsi="宋体"/>
          <w:sz w:val="24"/>
        </w:rPr>
      </w:pPr>
    </w:p>
    <w:p w:rsidR="000935E8" w:rsidRDefault="000935E8" w:rsidP="006E749B">
      <w:pPr>
        <w:widowControl/>
        <w:spacing w:line="400" w:lineRule="exact"/>
        <w:jc w:val="left"/>
        <w:rPr>
          <w:rFonts w:ascii="仿宋_GB2312" w:eastAsia="仿宋_GB2312" w:hAnsi="宋体"/>
          <w:sz w:val="24"/>
        </w:rPr>
      </w:pPr>
    </w:p>
    <w:p w:rsidR="000935E8" w:rsidRDefault="000935E8">
      <w:pPr>
        <w:widowControl/>
        <w:jc w:val="left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/>
          <w:sz w:val="24"/>
        </w:rPr>
        <w:br w:type="page"/>
      </w:r>
    </w:p>
    <w:p w:rsidR="000935E8" w:rsidRPr="00266822" w:rsidRDefault="000935E8" w:rsidP="000935E8">
      <w:pPr>
        <w:widowControl/>
        <w:shd w:val="clear" w:color="auto" w:fill="FFFFFF"/>
        <w:spacing w:line="440" w:lineRule="exact"/>
        <w:jc w:val="center"/>
        <w:rPr>
          <w:rFonts w:ascii="仿宋_GB2312" w:eastAsia="仿宋_GB2312" w:hAnsiTheme="minorEastAsia" w:cs="宋体"/>
          <w:b/>
          <w:color w:val="000000"/>
          <w:kern w:val="0"/>
          <w:sz w:val="30"/>
          <w:szCs w:val="30"/>
          <w:shd w:val="clear" w:color="auto" w:fill="FFFFFF"/>
        </w:rPr>
      </w:pPr>
      <w:r>
        <w:rPr>
          <w:rFonts w:ascii="仿宋_GB2312" w:eastAsia="仿宋_GB2312" w:hAnsiTheme="minorEastAsia" w:cs="宋体" w:hint="eastAsia"/>
          <w:b/>
          <w:color w:val="000000"/>
          <w:kern w:val="0"/>
          <w:sz w:val="30"/>
          <w:szCs w:val="30"/>
          <w:shd w:val="clear" w:color="auto" w:fill="FFFFFF"/>
        </w:rPr>
        <w:lastRenderedPageBreak/>
        <w:t>设备运行与维护教师</w:t>
      </w:r>
    </w:p>
    <w:p w:rsidR="000935E8" w:rsidRPr="00266822" w:rsidRDefault="000935E8" w:rsidP="000935E8">
      <w:pPr>
        <w:widowControl/>
        <w:shd w:val="clear" w:color="auto" w:fill="FFFFFF"/>
        <w:spacing w:line="440" w:lineRule="exact"/>
        <w:jc w:val="center"/>
        <w:rPr>
          <w:rFonts w:ascii="仿宋_GB2312" w:eastAsia="仿宋_GB2312" w:hAnsiTheme="minorEastAsia" w:cs="宋体"/>
          <w:b/>
          <w:color w:val="000000"/>
          <w:kern w:val="0"/>
          <w:sz w:val="30"/>
          <w:szCs w:val="30"/>
          <w:shd w:val="clear" w:color="auto" w:fill="FFFFFF"/>
        </w:rPr>
      </w:pPr>
      <w:r>
        <w:rPr>
          <w:rFonts w:ascii="仿宋_GB2312" w:eastAsia="仿宋_GB2312" w:hAnsiTheme="minorEastAsia" w:cs="宋体" w:hint="eastAsia"/>
          <w:b/>
          <w:color w:val="000000"/>
          <w:kern w:val="0"/>
          <w:sz w:val="30"/>
          <w:szCs w:val="30"/>
          <w:shd w:val="clear" w:color="auto" w:fill="FFFFFF"/>
        </w:rPr>
        <w:t>实操</w:t>
      </w:r>
      <w:r w:rsidRPr="00266822">
        <w:rPr>
          <w:rFonts w:ascii="仿宋_GB2312" w:eastAsia="仿宋_GB2312" w:hAnsiTheme="minorEastAsia" w:cs="宋体" w:hint="eastAsia"/>
          <w:b/>
          <w:color w:val="000000"/>
          <w:kern w:val="0"/>
          <w:sz w:val="30"/>
          <w:szCs w:val="30"/>
          <w:shd w:val="clear" w:color="auto" w:fill="FFFFFF"/>
        </w:rPr>
        <w:t>大纲</w:t>
      </w:r>
    </w:p>
    <w:p w:rsidR="000935E8" w:rsidRDefault="000935E8" w:rsidP="006E749B">
      <w:pPr>
        <w:widowControl/>
        <w:spacing w:line="400" w:lineRule="exact"/>
        <w:jc w:val="left"/>
        <w:rPr>
          <w:rFonts w:ascii="仿宋_GB2312" w:eastAsia="仿宋_GB2312" w:hAnsi="宋体"/>
          <w:sz w:val="24"/>
        </w:rPr>
      </w:pPr>
    </w:p>
    <w:p w:rsidR="000935E8" w:rsidRPr="000935E8" w:rsidRDefault="000935E8" w:rsidP="000935E8">
      <w:pPr>
        <w:spacing w:line="400" w:lineRule="exact"/>
        <w:rPr>
          <w:rFonts w:ascii="仿宋_GB2312" w:eastAsia="仿宋_GB2312"/>
          <w:b/>
          <w:sz w:val="24"/>
        </w:rPr>
      </w:pPr>
      <w:r w:rsidRPr="000935E8">
        <w:rPr>
          <w:rFonts w:ascii="仿宋_GB2312" w:eastAsia="仿宋_GB2312" w:hint="eastAsia"/>
          <w:b/>
          <w:sz w:val="24"/>
        </w:rPr>
        <w:t>一、识图</w:t>
      </w:r>
    </w:p>
    <w:p w:rsidR="000935E8" w:rsidRPr="000935E8" w:rsidRDefault="000935E8" w:rsidP="000935E8">
      <w:pPr>
        <w:spacing w:line="400" w:lineRule="exact"/>
        <w:rPr>
          <w:rFonts w:ascii="仿宋_GB2312" w:eastAsia="仿宋_GB2312"/>
          <w:sz w:val="24"/>
        </w:rPr>
      </w:pPr>
      <w:r w:rsidRPr="000935E8">
        <w:rPr>
          <w:rFonts w:ascii="仿宋_GB2312" w:eastAsia="仿宋_GB2312" w:hint="eastAsia"/>
          <w:sz w:val="24"/>
        </w:rPr>
        <w:t xml:space="preserve">    能够读懂建筑CAD平、立、剖电子版图纸。</w:t>
      </w:r>
    </w:p>
    <w:p w:rsidR="000935E8" w:rsidRPr="000935E8" w:rsidRDefault="000935E8" w:rsidP="000935E8">
      <w:pPr>
        <w:spacing w:line="400" w:lineRule="exact"/>
        <w:rPr>
          <w:rFonts w:ascii="仿宋_GB2312" w:eastAsia="仿宋_GB2312"/>
          <w:b/>
          <w:sz w:val="24"/>
        </w:rPr>
      </w:pPr>
      <w:r w:rsidRPr="000935E8">
        <w:rPr>
          <w:rFonts w:ascii="仿宋_GB2312" w:eastAsia="仿宋_GB2312" w:hint="eastAsia"/>
          <w:b/>
          <w:sz w:val="24"/>
        </w:rPr>
        <w:t>二、造价</w:t>
      </w:r>
    </w:p>
    <w:p w:rsidR="000935E8" w:rsidRPr="000935E8" w:rsidRDefault="000935E8" w:rsidP="000935E8">
      <w:pPr>
        <w:spacing w:line="400" w:lineRule="exact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 xml:space="preserve">    </w:t>
      </w:r>
      <w:r w:rsidRPr="000935E8">
        <w:rPr>
          <w:rFonts w:ascii="仿宋_GB2312" w:eastAsia="仿宋_GB2312" w:hint="eastAsia"/>
          <w:sz w:val="24"/>
        </w:rPr>
        <w:t>根据所提供的施工图纸，核算部分工程量清单，利用相关造价软件进行工程造价。</w:t>
      </w:r>
    </w:p>
    <w:p w:rsidR="000935E8" w:rsidRPr="000935E8" w:rsidRDefault="000935E8" w:rsidP="006E749B">
      <w:pPr>
        <w:widowControl/>
        <w:spacing w:line="400" w:lineRule="exact"/>
        <w:jc w:val="left"/>
        <w:rPr>
          <w:rFonts w:ascii="仿宋_GB2312" w:eastAsia="仿宋_GB2312" w:hAnsi="宋体"/>
          <w:sz w:val="24"/>
        </w:rPr>
      </w:pPr>
    </w:p>
    <w:sectPr w:rsidR="000935E8" w:rsidRPr="000935E8" w:rsidSect="00902A33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DEB" w:rsidRDefault="005F4DEB" w:rsidP="00A823D6">
      <w:r>
        <w:separator/>
      </w:r>
    </w:p>
  </w:endnote>
  <w:endnote w:type="continuationSeparator" w:id="0">
    <w:p w:rsidR="005F4DEB" w:rsidRDefault="005F4DEB" w:rsidP="00A823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DEB" w:rsidRDefault="005F4DEB" w:rsidP="00A823D6">
      <w:r>
        <w:separator/>
      </w:r>
    </w:p>
  </w:footnote>
  <w:footnote w:type="continuationSeparator" w:id="0">
    <w:p w:rsidR="005F4DEB" w:rsidRDefault="005F4DEB" w:rsidP="00A823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82B20"/>
    <w:multiLevelType w:val="hybridMultilevel"/>
    <w:tmpl w:val="EF0A16C2"/>
    <w:lvl w:ilvl="0" w:tplc="96362CCC">
      <w:start w:val="1"/>
      <w:numFmt w:val="decimal"/>
      <w:lvlText w:val="%1、"/>
      <w:lvlJc w:val="left"/>
      <w:pPr>
        <w:tabs>
          <w:tab w:val="num" w:pos="885"/>
        </w:tabs>
        <w:ind w:left="88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05"/>
        </w:tabs>
        <w:ind w:left="100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5"/>
        </w:tabs>
        <w:ind w:left="142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45"/>
        </w:tabs>
        <w:ind w:left="184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265"/>
        </w:tabs>
        <w:ind w:left="226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85"/>
        </w:tabs>
        <w:ind w:left="268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05"/>
        </w:tabs>
        <w:ind w:left="310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25"/>
        </w:tabs>
        <w:ind w:left="352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45"/>
        </w:tabs>
        <w:ind w:left="3945" w:hanging="420"/>
      </w:pPr>
    </w:lvl>
  </w:abstractNum>
  <w:abstractNum w:abstractNumId="1">
    <w:nsid w:val="200E005E"/>
    <w:multiLevelType w:val="hybridMultilevel"/>
    <w:tmpl w:val="512A3FF0"/>
    <w:lvl w:ilvl="0" w:tplc="A56EDE64">
      <w:start w:val="4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20AB798C"/>
    <w:multiLevelType w:val="hybridMultilevel"/>
    <w:tmpl w:val="89D05EFE"/>
    <w:lvl w:ilvl="0" w:tplc="88E6840E">
      <w:start w:val="1"/>
      <w:numFmt w:val="decimal"/>
      <w:lvlText w:val="%1、"/>
      <w:lvlJc w:val="left"/>
      <w:pPr>
        <w:ind w:left="157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5" w:hanging="420"/>
      </w:pPr>
    </w:lvl>
    <w:lvl w:ilvl="2" w:tplc="0409001B" w:tentative="1">
      <w:start w:val="1"/>
      <w:numFmt w:val="lowerRoman"/>
      <w:lvlText w:val="%3."/>
      <w:lvlJc w:val="righ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9" w:tentative="1">
      <w:start w:val="1"/>
      <w:numFmt w:val="lowerLetter"/>
      <w:lvlText w:val="%5)"/>
      <w:lvlJc w:val="left"/>
      <w:pPr>
        <w:ind w:left="2955" w:hanging="420"/>
      </w:pPr>
    </w:lvl>
    <w:lvl w:ilvl="5" w:tplc="0409001B" w:tentative="1">
      <w:start w:val="1"/>
      <w:numFmt w:val="lowerRoman"/>
      <w:lvlText w:val="%6."/>
      <w:lvlJc w:val="righ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9" w:tentative="1">
      <w:start w:val="1"/>
      <w:numFmt w:val="lowerLetter"/>
      <w:lvlText w:val="%8)"/>
      <w:lvlJc w:val="left"/>
      <w:pPr>
        <w:ind w:left="4215" w:hanging="420"/>
      </w:pPr>
    </w:lvl>
    <w:lvl w:ilvl="8" w:tplc="0409001B" w:tentative="1">
      <w:start w:val="1"/>
      <w:numFmt w:val="lowerRoman"/>
      <w:lvlText w:val="%9."/>
      <w:lvlJc w:val="right"/>
      <w:pPr>
        <w:ind w:left="4635" w:hanging="420"/>
      </w:pPr>
    </w:lvl>
  </w:abstractNum>
  <w:abstractNum w:abstractNumId="3">
    <w:nsid w:val="24866171"/>
    <w:multiLevelType w:val="hybridMultilevel"/>
    <w:tmpl w:val="2AF8E23A"/>
    <w:lvl w:ilvl="0" w:tplc="23CCAC28">
      <w:start w:val="1"/>
      <w:numFmt w:val="decimal"/>
      <w:lvlText w:val="%1、"/>
      <w:lvlJc w:val="left"/>
      <w:pPr>
        <w:ind w:left="157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5" w:hanging="420"/>
      </w:pPr>
    </w:lvl>
    <w:lvl w:ilvl="2" w:tplc="0409001B" w:tentative="1">
      <w:start w:val="1"/>
      <w:numFmt w:val="lowerRoman"/>
      <w:lvlText w:val="%3."/>
      <w:lvlJc w:val="righ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9" w:tentative="1">
      <w:start w:val="1"/>
      <w:numFmt w:val="lowerLetter"/>
      <w:lvlText w:val="%5)"/>
      <w:lvlJc w:val="left"/>
      <w:pPr>
        <w:ind w:left="2955" w:hanging="420"/>
      </w:pPr>
    </w:lvl>
    <w:lvl w:ilvl="5" w:tplc="0409001B" w:tentative="1">
      <w:start w:val="1"/>
      <w:numFmt w:val="lowerRoman"/>
      <w:lvlText w:val="%6."/>
      <w:lvlJc w:val="righ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9" w:tentative="1">
      <w:start w:val="1"/>
      <w:numFmt w:val="lowerLetter"/>
      <w:lvlText w:val="%8)"/>
      <w:lvlJc w:val="left"/>
      <w:pPr>
        <w:ind w:left="4215" w:hanging="420"/>
      </w:pPr>
    </w:lvl>
    <w:lvl w:ilvl="8" w:tplc="0409001B" w:tentative="1">
      <w:start w:val="1"/>
      <w:numFmt w:val="lowerRoman"/>
      <w:lvlText w:val="%9."/>
      <w:lvlJc w:val="right"/>
      <w:pPr>
        <w:ind w:left="4635" w:hanging="420"/>
      </w:pPr>
    </w:lvl>
  </w:abstractNum>
  <w:abstractNum w:abstractNumId="4">
    <w:nsid w:val="2DB0680B"/>
    <w:multiLevelType w:val="hybridMultilevel"/>
    <w:tmpl w:val="0F6C0782"/>
    <w:lvl w:ilvl="0" w:tplc="59DE09F4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2EAB9E68"/>
    <w:multiLevelType w:val="singleLevel"/>
    <w:tmpl w:val="2EAB9E6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30795600"/>
    <w:multiLevelType w:val="hybridMultilevel"/>
    <w:tmpl w:val="01F6A1B8"/>
    <w:lvl w:ilvl="0" w:tplc="64A6AB2A">
      <w:start w:val="1"/>
      <w:numFmt w:val="decimal"/>
      <w:lvlText w:val="%1、"/>
      <w:lvlJc w:val="left"/>
      <w:pPr>
        <w:ind w:left="141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30" w:hanging="420"/>
      </w:pPr>
    </w:lvl>
    <w:lvl w:ilvl="2" w:tplc="0409001B" w:tentative="1">
      <w:start w:val="1"/>
      <w:numFmt w:val="lowerRoman"/>
      <w:lvlText w:val="%3."/>
      <w:lvlJc w:val="right"/>
      <w:pPr>
        <w:ind w:left="1950" w:hanging="420"/>
      </w:pPr>
    </w:lvl>
    <w:lvl w:ilvl="3" w:tplc="0409000F" w:tentative="1">
      <w:start w:val="1"/>
      <w:numFmt w:val="decimal"/>
      <w:lvlText w:val="%4."/>
      <w:lvlJc w:val="left"/>
      <w:pPr>
        <w:ind w:left="2370" w:hanging="420"/>
      </w:pPr>
    </w:lvl>
    <w:lvl w:ilvl="4" w:tplc="04090019" w:tentative="1">
      <w:start w:val="1"/>
      <w:numFmt w:val="lowerLetter"/>
      <w:lvlText w:val="%5)"/>
      <w:lvlJc w:val="left"/>
      <w:pPr>
        <w:ind w:left="2790" w:hanging="420"/>
      </w:pPr>
    </w:lvl>
    <w:lvl w:ilvl="5" w:tplc="0409001B" w:tentative="1">
      <w:start w:val="1"/>
      <w:numFmt w:val="lowerRoman"/>
      <w:lvlText w:val="%6."/>
      <w:lvlJc w:val="right"/>
      <w:pPr>
        <w:ind w:left="3210" w:hanging="420"/>
      </w:pPr>
    </w:lvl>
    <w:lvl w:ilvl="6" w:tplc="0409000F" w:tentative="1">
      <w:start w:val="1"/>
      <w:numFmt w:val="decimal"/>
      <w:lvlText w:val="%7."/>
      <w:lvlJc w:val="left"/>
      <w:pPr>
        <w:ind w:left="3630" w:hanging="420"/>
      </w:pPr>
    </w:lvl>
    <w:lvl w:ilvl="7" w:tplc="04090019" w:tentative="1">
      <w:start w:val="1"/>
      <w:numFmt w:val="lowerLetter"/>
      <w:lvlText w:val="%8)"/>
      <w:lvlJc w:val="left"/>
      <w:pPr>
        <w:ind w:left="4050" w:hanging="420"/>
      </w:pPr>
    </w:lvl>
    <w:lvl w:ilvl="8" w:tplc="0409001B" w:tentative="1">
      <w:start w:val="1"/>
      <w:numFmt w:val="lowerRoman"/>
      <w:lvlText w:val="%9."/>
      <w:lvlJc w:val="right"/>
      <w:pPr>
        <w:ind w:left="4470" w:hanging="420"/>
      </w:pPr>
    </w:lvl>
  </w:abstractNum>
  <w:abstractNum w:abstractNumId="7">
    <w:nsid w:val="31512579"/>
    <w:multiLevelType w:val="hybridMultilevel"/>
    <w:tmpl w:val="498CDAE8"/>
    <w:lvl w:ilvl="0" w:tplc="A620BA88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BF8652C"/>
    <w:multiLevelType w:val="hybridMultilevel"/>
    <w:tmpl w:val="EA5EBAA2"/>
    <w:lvl w:ilvl="0" w:tplc="45D6B686">
      <w:start w:val="1"/>
      <w:numFmt w:val="decimal"/>
      <w:lvlText w:val="%1、"/>
      <w:lvlJc w:val="left"/>
      <w:pPr>
        <w:ind w:left="157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5" w:hanging="420"/>
      </w:pPr>
    </w:lvl>
    <w:lvl w:ilvl="2" w:tplc="0409001B" w:tentative="1">
      <w:start w:val="1"/>
      <w:numFmt w:val="lowerRoman"/>
      <w:lvlText w:val="%3."/>
      <w:lvlJc w:val="righ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9" w:tentative="1">
      <w:start w:val="1"/>
      <w:numFmt w:val="lowerLetter"/>
      <w:lvlText w:val="%5)"/>
      <w:lvlJc w:val="left"/>
      <w:pPr>
        <w:ind w:left="2955" w:hanging="420"/>
      </w:pPr>
    </w:lvl>
    <w:lvl w:ilvl="5" w:tplc="0409001B" w:tentative="1">
      <w:start w:val="1"/>
      <w:numFmt w:val="lowerRoman"/>
      <w:lvlText w:val="%6."/>
      <w:lvlJc w:val="righ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9" w:tentative="1">
      <w:start w:val="1"/>
      <w:numFmt w:val="lowerLetter"/>
      <w:lvlText w:val="%8)"/>
      <w:lvlJc w:val="left"/>
      <w:pPr>
        <w:ind w:left="4215" w:hanging="420"/>
      </w:pPr>
    </w:lvl>
    <w:lvl w:ilvl="8" w:tplc="0409001B" w:tentative="1">
      <w:start w:val="1"/>
      <w:numFmt w:val="lowerRoman"/>
      <w:lvlText w:val="%9."/>
      <w:lvlJc w:val="right"/>
      <w:pPr>
        <w:ind w:left="4635" w:hanging="420"/>
      </w:pPr>
    </w:lvl>
  </w:abstractNum>
  <w:abstractNum w:abstractNumId="9">
    <w:nsid w:val="3DAC31C3"/>
    <w:multiLevelType w:val="hybridMultilevel"/>
    <w:tmpl w:val="FE1AB6C0"/>
    <w:lvl w:ilvl="0" w:tplc="B422FE9A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43DD3135"/>
    <w:multiLevelType w:val="hybridMultilevel"/>
    <w:tmpl w:val="31AE2CC4"/>
    <w:lvl w:ilvl="0" w:tplc="42BE080C">
      <w:start w:val="1"/>
      <w:numFmt w:val="japaneseCounting"/>
      <w:lvlText w:val="（%1）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4A76437D"/>
    <w:multiLevelType w:val="hybridMultilevel"/>
    <w:tmpl w:val="B334583E"/>
    <w:lvl w:ilvl="0" w:tplc="D8B42646">
      <w:start w:val="4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BD20F19"/>
    <w:multiLevelType w:val="hybridMultilevel"/>
    <w:tmpl w:val="F3AE0CF2"/>
    <w:lvl w:ilvl="0" w:tplc="F4D06FDE">
      <w:start w:val="1"/>
      <w:numFmt w:val="decimal"/>
      <w:lvlText w:val="%1、"/>
      <w:lvlJc w:val="left"/>
      <w:pPr>
        <w:ind w:left="157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5" w:hanging="420"/>
      </w:pPr>
    </w:lvl>
    <w:lvl w:ilvl="2" w:tplc="0409001B" w:tentative="1">
      <w:start w:val="1"/>
      <w:numFmt w:val="lowerRoman"/>
      <w:lvlText w:val="%3."/>
      <w:lvlJc w:val="righ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9" w:tentative="1">
      <w:start w:val="1"/>
      <w:numFmt w:val="lowerLetter"/>
      <w:lvlText w:val="%5)"/>
      <w:lvlJc w:val="left"/>
      <w:pPr>
        <w:ind w:left="2955" w:hanging="420"/>
      </w:pPr>
    </w:lvl>
    <w:lvl w:ilvl="5" w:tplc="0409001B" w:tentative="1">
      <w:start w:val="1"/>
      <w:numFmt w:val="lowerRoman"/>
      <w:lvlText w:val="%6."/>
      <w:lvlJc w:val="righ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9" w:tentative="1">
      <w:start w:val="1"/>
      <w:numFmt w:val="lowerLetter"/>
      <w:lvlText w:val="%8)"/>
      <w:lvlJc w:val="left"/>
      <w:pPr>
        <w:ind w:left="4215" w:hanging="420"/>
      </w:pPr>
    </w:lvl>
    <w:lvl w:ilvl="8" w:tplc="0409001B" w:tentative="1">
      <w:start w:val="1"/>
      <w:numFmt w:val="lowerRoman"/>
      <w:lvlText w:val="%9."/>
      <w:lvlJc w:val="right"/>
      <w:pPr>
        <w:ind w:left="4635" w:hanging="420"/>
      </w:pPr>
    </w:lvl>
  </w:abstractNum>
  <w:abstractNum w:abstractNumId="13">
    <w:nsid w:val="4D7964E0"/>
    <w:multiLevelType w:val="multilevel"/>
    <w:tmpl w:val="4D7964E0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E7518AD"/>
    <w:multiLevelType w:val="hybridMultilevel"/>
    <w:tmpl w:val="0D1E96AC"/>
    <w:lvl w:ilvl="0" w:tplc="9AD8EF1E">
      <w:start w:val="1"/>
      <w:numFmt w:val="decimal"/>
      <w:lvlText w:val="%1、"/>
      <w:lvlJc w:val="left"/>
      <w:pPr>
        <w:ind w:left="157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5" w:hanging="420"/>
      </w:pPr>
    </w:lvl>
    <w:lvl w:ilvl="2" w:tplc="0409001B" w:tentative="1">
      <w:start w:val="1"/>
      <w:numFmt w:val="lowerRoman"/>
      <w:lvlText w:val="%3."/>
      <w:lvlJc w:val="righ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9" w:tentative="1">
      <w:start w:val="1"/>
      <w:numFmt w:val="lowerLetter"/>
      <w:lvlText w:val="%5)"/>
      <w:lvlJc w:val="left"/>
      <w:pPr>
        <w:ind w:left="2955" w:hanging="420"/>
      </w:pPr>
    </w:lvl>
    <w:lvl w:ilvl="5" w:tplc="0409001B" w:tentative="1">
      <w:start w:val="1"/>
      <w:numFmt w:val="lowerRoman"/>
      <w:lvlText w:val="%6."/>
      <w:lvlJc w:val="righ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9" w:tentative="1">
      <w:start w:val="1"/>
      <w:numFmt w:val="lowerLetter"/>
      <w:lvlText w:val="%8)"/>
      <w:lvlJc w:val="left"/>
      <w:pPr>
        <w:ind w:left="4215" w:hanging="420"/>
      </w:pPr>
    </w:lvl>
    <w:lvl w:ilvl="8" w:tplc="0409001B" w:tentative="1">
      <w:start w:val="1"/>
      <w:numFmt w:val="lowerRoman"/>
      <w:lvlText w:val="%9."/>
      <w:lvlJc w:val="right"/>
      <w:pPr>
        <w:ind w:left="4635" w:hanging="420"/>
      </w:pPr>
    </w:lvl>
  </w:abstractNum>
  <w:abstractNum w:abstractNumId="15">
    <w:nsid w:val="51E205D2"/>
    <w:multiLevelType w:val="hybridMultilevel"/>
    <w:tmpl w:val="B776C190"/>
    <w:lvl w:ilvl="0" w:tplc="5BECF752">
      <w:start w:val="1"/>
      <w:numFmt w:val="decimal"/>
      <w:lvlText w:val="%1、"/>
      <w:lvlJc w:val="left"/>
      <w:pPr>
        <w:ind w:left="157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5" w:hanging="420"/>
      </w:pPr>
    </w:lvl>
    <w:lvl w:ilvl="2" w:tplc="0409001B" w:tentative="1">
      <w:start w:val="1"/>
      <w:numFmt w:val="lowerRoman"/>
      <w:lvlText w:val="%3."/>
      <w:lvlJc w:val="righ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9" w:tentative="1">
      <w:start w:val="1"/>
      <w:numFmt w:val="lowerLetter"/>
      <w:lvlText w:val="%5)"/>
      <w:lvlJc w:val="left"/>
      <w:pPr>
        <w:ind w:left="2955" w:hanging="420"/>
      </w:pPr>
    </w:lvl>
    <w:lvl w:ilvl="5" w:tplc="0409001B" w:tentative="1">
      <w:start w:val="1"/>
      <w:numFmt w:val="lowerRoman"/>
      <w:lvlText w:val="%6."/>
      <w:lvlJc w:val="righ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9" w:tentative="1">
      <w:start w:val="1"/>
      <w:numFmt w:val="lowerLetter"/>
      <w:lvlText w:val="%8)"/>
      <w:lvlJc w:val="left"/>
      <w:pPr>
        <w:ind w:left="4215" w:hanging="420"/>
      </w:pPr>
    </w:lvl>
    <w:lvl w:ilvl="8" w:tplc="0409001B" w:tentative="1">
      <w:start w:val="1"/>
      <w:numFmt w:val="lowerRoman"/>
      <w:lvlText w:val="%9."/>
      <w:lvlJc w:val="right"/>
      <w:pPr>
        <w:ind w:left="4635" w:hanging="420"/>
      </w:pPr>
    </w:lvl>
  </w:abstractNum>
  <w:abstractNum w:abstractNumId="16">
    <w:nsid w:val="5BDD3EF9"/>
    <w:multiLevelType w:val="singleLevel"/>
    <w:tmpl w:val="5BDD3EF9"/>
    <w:lvl w:ilvl="0">
      <w:start w:val="2"/>
      <w:numFmt w:val="chineseCounting"/>
      <w:suff w:val="nothing"/>
      <w:lvlText w:val="%1、"/>
      <w:lvlJc w:val="left"/>
    </w:lvl>
  </w:abstractNum>
  <w:abstractNum w:abstractNumId="17">
    <w:nsid w:val="69AB0928"/>
    <w:multiLevelType w:val="hybridMultilevel"/>
    <w:tmpl w:val="7AB62DBC"/>
    <w:lvl w:ilvl="0" w:tplc="99F49382">
      <w:start w:val="1"/>
      <w:numFmt w:val="decimal"/>
      <w:lvlText w:val="%1、"/>
      <w:lvlJc w:val="left"/>
      <w:pPr>
        <w:ind w:left="157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5" w:hanging="420"/>
      </w:pPr>
    </w:lvl>
    <w:lvl w:ilvl="2" w:tplc="0409001B" w:tentative="1">
      <w:start w:val="1"/>
      <w:numFmt w:val="lowerRoman"/>
      <w:lvlText w:val="%3."/>
      <w:lvlJc w:val="righ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9" w:tentative="1">
      <w:start w:val="1"/>
      <w:numFmt w:val="lowerLetter"/>
      <w:lvlText w:val="%5)"/>
      <w:lvlJc w:val="left"/>
      <w:pPr>
        <w:ind w:left="2955" w:hanging="420"/>
      </w:pPr>
    </w:lvl>
    <w:lvl w:ilvl="5" w:tplc="0409001B" w:tentative="1">
      <w:start w:val="1"/>
      <w:numFmt w:val="lowerRoman"/>
      <w:lvlText w:val="%6."/>
      <w:lvlJc w:val="righ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9" w:tentative="1">
      <w:start w:val="1"/>
      <w:numFmt w:val="lowerLetter"/>
      <w:lvlText w:val="%8)"/>
      <w:lvlJc w:val="left"/>
      <w:pPr>
        <w:ind w:left="4215" w:hanging="420"/>
      </w:pPr>
    </w:lvl>
    <w:lvl w:ilvl="8" w:tplc="0409001B" w:tentative="1">
      <w:start w:val="1"/>
      <w:numFmt w:val="lowerRoman"/>
      <w:lvlText w:val="%9."/>
      <w:lvlJc w:val="right"/>
      <w:pPr>
        <w:ind w:left="4635" w:hanging="420"/>
      </w:pPr>
    </w:lvl>
  </w:abstractNum>
  <w:abstractNum w:abstractNumId="18">
    <w:nsid w:val="703A251C"/>
    <w:multiLevelType w:val="hybridMultilevel"/>
    <w:tmpl w:val="6570E43E"/>
    <w:lvl w:ilvl="0" w:tplc="EAEC118C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9">
    <w:nsid w:val="710F2F3C"/>
    <w:multiLevelType w:val="hybridMultilevel"/>
    <w:tmpl w:val="8F6EF950"/>
    <w:lvl w:ilvl="0" w:tplc="04A47DE0">
      <w:start w:val="1"/>
      <w:numFmt w:val="decimal"/>
      <w:lvlText w:val="%1、"/>
      <w:lvlJc w:val="left"/>
      <w:pPr>
        <w:ind w:left="157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5" w:hanging="420"/>
      </w:pPr>
    </w:lvl>
    <w:lvl w:ilvl="2" w:tplc="0409001B" w:tentative="1">
      <w:start w:val="1"/>
      <w:numFmt w:val="lowerRoman"/>
      <w:lvlText w:val="%3."/>
      <w:lvlJc w:val="righ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9" w:tentative="1">
      <w:start w:val="1"/>
      <w:numFmt w:val="lowerLetter"/>
      <w:lvlText w:val="%5)"/>
      <w:lvlJc w:val="left"/>
      <w:pPr>
        <w:ind w:left="2955" w:hanging="420"/>
      </w:pPr>
    </w:lvl>
    <w:lvl w:ilvl="5" w:tplc="0409001B" w:tentative="1">
      <w:start w:val="1"/>
      <w:numFmt w:val="lowerRoman"/>
      <w:lvlText w:val="%6."/>
      <w:lvlJc w:val="righ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9" w:tentative="1">
      <w:start w:val="1"/>
      <w:numFmt w:val="lowerLetter"/>
      <w:lvlText w:val="%8)"/>
      <w:lvlJc w:val="left"/>
      <w:pPr>
        <w:ind w:left="4215" w:hanging="420"/>
      </w:pPr>
    </w:lvl>
    <w:lvl w:ilvl="8" w:tplc="0409001B" w:tentative="1">
      <w:start w:val="1"/>
      <w:numFmt w:val="lowerRoman"/>
      <w:lvlText w:val="%9."/>
      <w:lvlJc w:val="right"/>
      <w:pPr>
        <w:ind w:left="4635" w:hanging="420"/>
      </w:pPr>
    </w:lvl>
  </w:abstractNum>
  <w:abstractNum w:abstractNumId="20">
    <w:nsid w:val="7A264E54"/>
    <w:multiLevelType w:val="hybridMultilevel"/>
    <w:tmpl w:val="9E500634"/>
    <w:lvl w:ilvl="0" w:tplc="12885558">
      <w:start w:val="1"/>
      <w:numFmt w:val="japaneseCounting"/>
      <w:lvlText w:val="（%1）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>
    <w:nsid w:val="7C4417D7"/>
    <w:multiLevelType w:val="hybridMultilevel"/>
    <w:tmpl w:val="02720AA2"/>
    <w:lvl w:ilvl="0" w:tplc="A8961326">
      <w:start w:val="1"/>
      <w:numFmt w:val="decimal"/>
      <w:lvlText w:val="%1、"/>
      <w:lvlJc w:val="left"/>
      <w:pPr>
        <w:ind w:left="127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5" w:hanging="420"/>
      </w:pPr>
    </w:lvl>
    <w:lvl w:ilvl="2" w:tplc="0409001B" w:tentative="1">
      <w:start w:val="1"/>
      <w:numFmt w:val="lowerRoman"/>
      <w:lvlText w:val="%3."/>
      <w:lvlJc w:val="righ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9" w:tentative="1">
      <w:start w:val="1"/>
      <w:numFmt w:val="lowerLetter"/>
      <w:lvlText w:val="%5)"/>
      <w:lvlJc w:val="left"/>
      <w:pPr>
        <w:ind w:left="2655" w:hanging="420"/>
      </w:pPr>
    </w:lvl>
    <w:lvl w:ilvl="5" w:tplc="0409001B" w:tentative="1">
      <w:start w:val="1"/>
      <w:numFmt w:val="lowerRoman"/>
      <w:lvlText w:val="%6."/>
      <w:lvlJc w:val="righ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9" w:tentative="1">
      <w:start w:val="1"/>
      <w:numFmt w:val="lowerLetter"/>
      <w:lvlText w:val="%8)"/>
      <w:lvlJc w:val="left"/>
      <w:pPr>
        <w:ind w:left="3915" w:hanging="420"/>
      </w:pPr>
    </w:lvl>
    <w:lvl w:ilvl="8" w:tplc="0409001B" w:tentative="1">
      <w:start w:val="1"/>
      <w:numFmt w:val="lowerRoman"/>
      <w:lvlText w:val="%9."/>
      <w:lvlJc w:val="right"/>
      <w:pPr>
        <w:ind w:left="4335" w:hanging="420"/>
      </w:p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20"/>
  </w:num>
  <w:num w:numId="5">
    <w:abstractNumId w:val="17"/>
  </w:num>
  <w:num w:numId="6">
    <w:abstractNumId w:val="19"/>
  </w:num>
  <w:num w:numId="7">
    <w:abstractNumId w:val="14"/>
  </w:num>
  <w:num w:numId="8">
    <w:abstractNumId w:val="21"/>
  </w:num>
  <w:num w:numId="9">
    <w:abstractNumId w:val="2"/>
  </w:num>
  <w:num w:numId="10">
    <w:abstractNumId w:val="8"/>
  </w:num>
  <w:num w:numId="11">
    <w:abstractNumId w:val="15"/>
  </w:num>
  <w:num w:numId="12">
    <w:abstractNumId w:val="3"/>
  </w:num>
  <w:num w:numId="13">
    <w:abstractNumId w:val="12"/>
  </w:num>
  <w:num w:numId="14">
    <w:abstractNumId w:val="6"/>
  </w:num>
  <w:num w:numId="15">
    <w:abstractNumId w:val="7"/>
  </w:num>
  <w:num w:numId="16">
    <w:abstractNumId w:val="1"/>
  </w:num>
  <w:num w:numId="17">
    <w:abstractNumId w:val="11"/>
  </w:num>
  <w:num w:numId="18">
    <w:abstractNumId w:val="0"/>
  </w:num>
  <w:num w:numId="19">
    <w:abstractNumId w:val="18"/>
  </w:num>
  <w:num w:numId="20">
    <w:abstractNumId w:val="16"/>
  </w:num>
  <w:num w:numId="21">
    <w:abstractNumId w:val="5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proofState w:spelling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7B4D"/>
    <w:rsid w:val="000160B9"/>
    <w:rsid w:val="000419B5"/>
    <w:rsid w:val="00057E63"/>
    <w:rsid w:val="00060B0B"/>
    <w:rsid w:val="000624AC"/>
    <w:rsid w:val="00062DC2"/>
    <w:rsid w:val="00076893"/>
    <w:rsid w:val="0008087A"/>
    <w:rsid w:val="000811CA"/>
    <w:rsid w:val="00090C2D"/>
    <w:rsid w:val="000935E8"/>
    <w:rsid w:val="000A293E"/>
    <w:rsid w:val="000E30FB"/>
    <w:rsid w:val="000E4126"/>
    <w:rsid w:val="000E4CC1"/>
    <w:rsid w:val="000F3F0A"/>
    <w:rsid w:val="00102787"/>
    <w:rsid w:val="0011576A"/>
    <w:rsid w:val="00115907"/>
    <w:rsid w:val="00115F9C"/>
    <w:rsid w:val="001258E0"/>
    <w:rsid w:val="0012794A"/>
    <w:rsid w:val="001306CB"/>
    <w:rsid w:val="0013252F"/>
    <w:rsid w:val="001351A9"/>
    <w:rsid w:val="00135E1A"/>
    <w:rsid w:val="00137474"/>
    <w:rsid w:val="00145063"/>
    <w:rsid w:val="0014581A"/>
    <w:rsid w:val="0015509B"/>
    <w:rsid w:val="00197E08"/>
    <w:rsid w:val="001B4B5F"/>
    <w:rsid w:val="001B6A5E"/>
    <w:rsid w:val="001C288E"/>
    <w:rsid w:val="001F5420"/>
    <w:rsid w:val="001F5F36"/>
    <w:rsid w:val="002040CF"/>
    <w:rsid w:val="00204490"/>
    <w:rsid w:val="002114C2"/>
    <w:rsid w:val="00230AAA"/>
    <w:rsid w:val="00251F62"/>
    <w:rsid w:val="002538CA"/>
    <w:rsid w:val="00256BA0"/>
    <w:rsid w:val="00263F30"/>
    <w:rsid w:val="00266822"/>
    <w:rsid w:val="00275E95"/>
    <w:rsid w:val="0029028F"/>
    <w:rsid w:val="00293FCB"/>
    <w:rsid w:val="00296AE5"/>
    <w:rsid w:val="002B1EFC"/>
    <w:rsid w:val="002D1B30"/>
    <w:rsid w:val="002E0986"/>
    <w:rsid w:val="002E3C95"/>
    <w:rsid w:val="002E44A4"/>
    <w:rsid w:val="002E6639"/>
    <w:rsid w:val="002F1A7B"/>
    <w:rsid w:val="002F376B"/>
    <w:rsid w:val="002F4030"/>
    <w:rsid w:val="002F4B56"/>
    <w:rsid w:val="00306CAD"/>
    <w:rsid w:val="00314193"/>
    <w:rsid w:val="0031582A"/>
    <w:rsid w:val="003344C7"/>
    <w:rsid w:val="003673CB"/>
    <w:rsid w:val="003702E3"/>
    <w:rsid w:val="00391C34"/>
    <w:rsid w:val="003A504A"/>
    <w:rsid w:val="003B0278"/>
    <w:rsid w:val="003D3674"/>
    <w:rsid w:val="003D7900"/>
    <w:rsid w:val="003E4DEA"/>
    <w:rsid w:val="003F35B9"/>
    <w:rsid w:val="003F42D3"/>
    <w:rsid w:val="003F5DAF"/>
    <w:rsid w:val="003F7A73"/>
    <w:rsid w:val="00405B76"/>
    <w:rsid w:val="0041524E"/>
    <w:rsid w:val="0043544A"/>
    <w:rsid w:val="00460894"/>
    <w:rsid w:val="004661E0"/>
    <w:rsid w:val="00470825"/>
    <w:rsid w:val="00473D33"/>
    <w:rsid w:val="004A0103"/>
    <w:rsid w:val="004B4A8F"/>
    <w:rsid w:val="004B5109"/>
    <w:rsid w:val="004B778E"/>
    <w:rsid w:val="004C24BF"/>
    <w:rsid w:val="004D59CA"/>
    <w:rsid w:val="004E1337"/>
    <w:rsid w:val="004F1FBE"/>
    <w:rsid w:val="004F6123"/>
    <w:rsid w:val="00506C0D"/>
    <w:rsid w:val="00506FFA"/>
    <w:rsid w:val="005071AD"/>
    <w:rsid w:val="005115A1"/>
    <w:rsid w:val="005115DF"/>
    <w:rsid w:val="00515683"/>
    <w:rsid w:val="005222DE"/>
    <w:rsid w:val="00522DC0"/>
    <w:rsid w:val="00546505"/>
    <w:rsid w:val="0055133D"/>
    <w:rsid w:val="00574DED"/>
    <w:rsid w:val="0057783F"/>
    <w:rsid w:val="00583701"/>
    <w:rsid w:val="00584035"/>
    <w:rsid w:val="00590643"/>
    <w:rsid w:val="0059169F"/>
    <w:rsid w:val="0059547E"/>
    <w:rsid w:val="005A0C1F"/>
    <w:rsid w:val="005B1633"/>
    <w:rsid w:val="005B620B"/>
    <w:rsid w:val="005C3F78"/>
    <w:rsid w:val="005C7398"/>
    <w:rsid w:val="005D7102"/>
    <w:rsid w:val="005E0397"/>
    <w:rsid w:val="005E1654"/>
    <w:rsid w:val="005E3103"/>
    <w:rsid w:val="005E31EA"/>
    <w:rsid w:val="005F4DEB"/>
    <w:rsid w:val="00600BF0"/>
    <w:rsid w:val="006152BF"/>
    <w:rsid w:val="00616155"/>
    <w:rsid w:val="00672014"/>
    <w:rsid w:val="00697A3A"/>
    <w:rsid w:val="006A1F83"/>
    <w:rsid w:val="006A406C"/>
    <w:rsid w:val="006B385C"/>
    <w:rsid w:val="006C05A6"/>
    <w:rsid w:val="006C2D6E"/>
    <w:rsid w:val="006E1FD3"/>
    <w:rsid w:val="006E6CDA"/>
    <w:rsid w:val="006E749B"/>
    <w:rsid w:val="007027B6"/>
    <w:rsid w:val="00706EC6"/>
    <w:rsid w:val="007078A0"/>
    <w:rsid w:val="00726879"/>
    <w:rsid w:val="00733C03"/>
    <w:rsid w:val="0074336A"/>
    <w:rsid w:val="00745CE4"/>
    <w:rsid w:val="007513CC"/>
    <w:rsid w:val="00751D55"/>
    <w:rsid w:val="007600C3"/>
    <w:rsid w:val="007617A8"/>
    <w:rsid w:val="0076418F"/>
    <w:rsid w:val="00774E0A"/>
    <w:rsid w:val="007813C5"/>
    <w:rsid w:val="00784523"/>
    <w:rsid w:val="007B4787"/>
    <w:rsid w:val="007E4833"/>
    <w:rsid w:val="007F3E79"/>
    <w:rsid w:val="007F608D"/>
    <w:rsid w:val="00802DC7"/>
    <w:rsid w:val="00805F1E"/>
    <w:rsid w:val="00806041"/>
    <w:rsid w:val="008073F1"/>
    <w:rsid w:val="0082598E"/>
    <w:rsid w:val="00830191"/>
    <w:rsid w:val="00834D48"/>
    <w:rsid w:val="00836316"/>
    <w:rsid w:val="00846A1C"/>
    <w:rsid w:val="00846AD0"/>
    <w:rsid w:val="0086105C"/>
    <w:rsid w:val="0086354B"/>
    <w:rsid w:val="00887BFF"/>
    <w:rsid w:val="00893E69"/>
    <w:rsid w:val="008B7DD2"/>
    <w:rsid w:val="008C5A2E"/>
    <w:rsid w:val="008E6E15"/>
    <w:rsid w:val="008F04A5"/>
    <w:rsid w:val="008F449F"/>
    <w:rsid w:val="00901DE0"/>
    <w:rsid w:val="00902789"/>
    <w:rsid w:val="00902A33"/>
    <w:rsid w:val="0091204B"/>
    <w:rsid w:val="00937BD9"/>
    <w:rsid w:val="0094091B"/>
    <w:rsid w:val="009676C2"/>
    <w:rsid w:val="00973CAD"/>
    <w:rsid w:val="009815A3"/>
    <w:rsid w:val="00981A91"/>
    <w:rsid w:val="00982B9B"/>
    <w:rsid w:val="00992941"/>
    <w:rsid w:val="00997919"/>
    <w:rsid w:val="009A04F4"/>
    <w:rsid w:val="009A6E76"/>
    <w:rsid w:val="009B1F85"/>
    <w:rsid w:val="009C1C9F"/>
    <w:rsid w:val="00A124BB"/>
    <w:rsid w:val="00A1306D"/>
    <w:rsid w:val="00A15227"/>
    <w:rsid w:val="00A1770D"/>
    <w:rsid w:val="00A17C1E"/>
    <w:rsid w:val="00A21805"/>
    <w:rsid w:val="00A3216D"/>
    <w:rsid w:val="00A35A79"/>
    <w:rsid w:val="00A35C03"/>
    <w:rsid w:val="00A37BF0"/>
    <w:rsid w:val="00A53354"/>
    <w:rsid w:val="00A54548"/>
    <w:rsid w:val="00A64A33"/>
    <w:rsid w:val="00A725B5"/>
    <w:rsid w:val="00A823D6"/>
    <w:rsid w:val="00A8614A"/>
    <w:rsid w:val="00A93CB0"/>
    <w:rsid w:val="00AA5661"/>
    <w:rsid w:val="00AB2B82"/>
    <w:rsid w:val="00AB6C2F"/>
    <w:rsid w:val="00AC60BE"/>
    <w:rsid w:val="00AE3201"/>
    <w:rsid w:val="00AF43B9"/>
    <w:rsid w:val="00B02A63"/>
    <w:rsid w:val="00B26C30"/>
    <w:rsid w:val="00B71139"/>
    <w:rsid w:val="00B73F38"/>
    <w:rsid w:val="00B81BD7"/>
    <w:rsid w:val="00BA2EA2"/>
    <w:rsid w:val="00BB571C"/>
    <w:rsid w:val="00BE5734"/>
    <w:rsid w:val="00BE70C7"/>
    <w:rsid w:val="00C154F9"/>
    <w:rsid w:val="00C25A64"/>
    <w:rsid w:val="00C3558E"/>
    <w:rsid w:val="00C649D2"/>
    <w:rsid w:val="00C65807"/>
    <w:rsid w:val="00C779FF"/>
    <w:rsid w:val="00C90C10"/>
    <w:rsid w:val="00C914E5"/>
    <w:rsid w:val="00CA4B1A"/>
    <w:rsid w:val="00CA5A5B"/>
    <w:rsid w:val="00CC5A47"/>
    <w:rsid w:val="00CC7CAC"/>
    <w:rsid w:val="00CD0A7F"/>
    <w:rsid w:val="00CD65C6"/>
    <w:rsid w:val="00CF5675"/>
    <w:rsid w:val="00CF678A"/>
    <w:rsid w:val="00D2432A"/>
    <w:rsid w:val="00D43E33"/>
    <w:rsid w:val="00D52DCE"/>
    <w:rsid w:val="00D551C2"/>
    <w:rsid w:val="00D74BED"/>
    <w:rsid w:val="00D74C05"/>
    <w:rsid w:val="00DA0848"/>
    <w:rsid w:val="00DA26DC"/>
    <w:rsid w:val="00DA3AB3"/>
    <w:rsid w:val="00DB23F5"/>
    <w:rsid w:val="00DC0AAF"/>
    <w:rsid w:val="00DE510F"/>
    <w:rsid w:val="00DF2137"/>
    <w:rsid w:val="00E22D96"/>
    <w:rsid w:val="00E23FB6"/>
    <w:rsid w:val="00E27D8C"/>
    <w:rsid w:val="00E32030"/>
    <w:rsid w:val="00E5322A"/>
    <w:rsid w:val="00E54ECB"/>
    <w:rsid w:val="00E56687"/>
    <w:rsid w:val="00E64EE0"/>
    <w:rsid w:val="00E67692"/>
    <w:rsid w:val="00E67F23"/>
    <w:rsid w:val="00E84163"/>
    <w:rsid w:val="00E8626D"/>
    <w:rsid w:val="00EA5972"/>
    <w:rsid w:val="00EB0C38"/>
    <w:rsid w:val="00EB0D21"/>
    <w:rsid w:val="00EB3DB7"/>
    <w:rsid w:val="00ED05C7"/>
    <w:rsid w:val="00EE3CD1"/>
    <w:rsid w:val="00EE7AFF"/>
    <w:rsid w:val="00F15794"/>
    <w:rsid w:val="00F33BB8"/>
    <w:rsid w:val="00F47B4D"/>
    <w:rsid w:val="00F570ED"/>
    <w:rsid w:val="00F60061"/>
    <w:rsid w:val="00F642C0"/>
    <w:rsid w:val="00F770FF"/>
    <w:rsid w:val="00FE3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25B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A64A33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351A9"/>
    <w:rPr>
      <w:color w:val="0000FF"/>
      <w:u w:val="single"/>
    </w:rPr>
  </w:style>
  <w:style w:type="paragraph" w:styleId="a4">
    <w:name w:val="header"/>
    <w:basedOn w:val="a"/>
    <w:link w:val="Char"/>
    <w:rsid w:val="00A823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A823D6"/>
    <w:rPr>
      <w:kern w:val="2"/>
      <w:sz w:val="18"/>
      <w:szCs w:val="18"/>
    </w:rPr>
  </w:style>
  <w:style w:type="paragraph" w:styleId="a5">
    <w:name w:val="footer"/>
    <w:basedOn w:val="a"/>
    <w:link w:val="Char0"/>
    <w:rsid w:val="00A823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A823D6"/>
    <w:rPr>
      <w:kern w:val="2"/>
      <w:sz w:val="18"/>
      <w:szCs w:val="18"/>
    </w:rPr>
  </w:style>
  <w:style w:type="paragraph" w:styleId="a6">
    <w:name w:val="Body Text Indent"/>
    <w:basedOn w:val="a"/>
    <w:link w:val="Char1"/>
    <w:qFormat/>
    <w:rsid w:val="00A64A33"/>
    <w:pPr>
      <w:ind w:left="1400" w:hangingChars="500" w:hanging="1400"/>
    </w:pPr>
    <w:rPr>
      <w:rFonts w:asciiTheme="minorHAnsi" w:eastAsiaTheme="minorEastAsia" w:hAnsiTheme="minorHAnsi" w:cstheme="minorBidi"/>
      <w:sz w:val="28"/>
    </w:rPr>
  </w:style>
  <w:style w:type="character" w:customStyle="1" w:styleId="Char1">
    <w:name w:val="正文文本缩进 Char"/>
    <w:basedOn w:val="a0"/>
    <w:link w:val="a6"/>
    <w:rsid w:val="00A64A33"/>
    <w:rPr>
      <w:rFonts w:asciiTheme="minorHAnsi" w:eastAsiaTheme="minorEastAsia" w:hAnsiTheme="minorHAnsi" w:cstheme="minorBidi"/>
      <w:kern w:val="2"/>
      <w:sz w:val="28"/>
      <w:szCs w:val="24"/>
    </w:rPr>
  </w:style>
  <w:style w:type="paragraph" w:styleId="a7">
    <w:name w:val="List Paragraph"/>
    <w:basedOn w:val="a"/>
    <w:qFormat/>
    <w:rsid w:val="00A64A33"/>
    <w:pPr>
      <w:ind w:firstLineChars="200" w:firstLine="420"/>
    </w:pPr>
    <w:rPr>
      <w:rFonts w:ascii="Calibri" w:hAnsi="Calibri"/>
      <w:szCs w:val="22"/>
    </w:rPr>
  </w:style>
  <w:style w:type="paragraph" w:styleId="a8">
    <w:name w:val="Balloon Text"/>
    <w:basedOn w:val="a"/>
    <w:link w:val="Char2"/>
    <w:rsid w:val="00A64A33"/>
    <w:rPr>
      <w:sz w:val="18"/>
      <w:szCs w:val="18"/>
    </w:rPr>
  </w:style>
  <w:style w:type="character" w:customStyle="1" w:styleId="Char2">
    <w:name w:val="批注框文本 Char"/>
    <w:basedOn w:val="a0"/>
    <w:link w:val="a8"/>
    <w:rsid w:val="00A64A33"/>
    <w:rPr>
      <w:kern w:val="2"/>
      <w:sz w:val="18"/>
      <w:szCs w:val="18"/>
    </w:rPr>
  </w:style>
  <w:style w:type="table" w:styleId="a9">
    <w:name w:val="Table Grid"/>
    <w:basedOn w:val="a1"/>
    <w:rsid w:val="00A64A3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qFormat/>
    <w:rsid w:val="00A64A33"/>
    <w:rPr>
      <w:rFonts w:ascii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45AFDD-3152-4368-AF1A-DB0DE5BF7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24</Pages>
  <Words>627</Words>
  <Characters>3580</Characters>
  <Application>Microsoft Office Word</Application>
  <DocSecurity>0</DocSecurity>
  <Lines>29</Lines>
  <Paragraphs>8</Paragraphs>
  <ScaleCrop>false</ScaleCrop>
  <Company>China</Company>
  <LinksUpToDate>false</LinksUpToDate>
  <CharactersWithSpaces>4199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教师课时量统计表</dc:title>
  <dc:creator>User</dc:creator>
  <cp:lastModifiedBy>dell</cp:lastModifiedBy>
  <cp:revision>14</cp:revision>
  <dcterms:created xsi:type="dcterms:W3CDTF">2018-11-02T08:18:00Z</dcterms:created>
  <dcterms:modified xsi:type="dcterms:W3CDTF">2018-11-07T01:26:00Z</dcterms:modified>
</cp:coreProperties>
</file>