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295" w:type="dxa"/>
        <w:jc w:val="center"/>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630"/>
        <w:gridCol w:w="885"/>
        <w:gridCol w:w="870"/>
        <w:gridCol w:w="705"/>
        <w:gridCol w:w="1020"/>
        <w:gridCol w:w="1275"/>
        <w:gridCol w:w="127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630" w:type="dxa"/>
            <w:shd w:val="clear"/>
            <w:vAlign w:val="center"/>
          </w:tcPr>
          <w:p>
            <w:pPr>
              <w:pStyle w:val="2"/>
              <w:keepNext w:val="0"/>
              <w:keepLines w:val="0"/>
              <w:widowControl/>
              <w:suppressLineNumbers w:val="0"/>
            </w:pPr>
            <w:r>
              <w:rPr>
                <w:rStyle w:val="4"/>
                <w:sz w:val="18"/>
                <w:szCs w:val="18"/>
                <w:bdr w:val="none" w:color="auto" w:sz="0" w:space="0"/>
              </w:rPr>
              <w:t>序号</w:t>
            </w:r>
          </w:p>
        </w:tc>
        <w:tc>
          <w:tcPr>
            <w:tcW w:w="885" w:type="dxa"/>
            <w:shd w:val="clear"/>
            <w:vAlign w:val="center"/>
          </w:tcPr>
          <w:p>
            <w:pPr>
              <w:pStyle w:val="2"/>
              <w:keepNext w:val="0"/>
              <w:keepLines w:val="0"/>
              <w:widowControl/>
              <w:suppressLineNumbers w:val="0"/>
            </w:pPr>
            <w:r>
              <w:rPr>
                <w:rStyle w:val="4"/>
                <w:sz w:val="18"/>
                <w:szCs w:val="18"/>
                <w:bdr w:val="none" w:color="auto" w:sz="0" w:space="0"/>
              </w:rPr>
              <w:t>部门</w:t>
            </w:r>
          </w:p>
        </w:tc>
        <w:tc>
          <w:tcPr>
            <w:tcW w:w="870" w:type="dxa"/>
            <w:shd w:val="clear"/>
            <w:vAlign w:val="center"/>
          </w:tcPr>
          <w:p>
            <w:pPr>
              <w:pStyle w:val="2"/>
              <w:keepNext w:val="0"/>
              <w:keepLines w:val="0"/>
              <w:widowControl/>
              <w:suppressLineNumbers w:val="0"/>
            </w:pPr>
            <w:r>
              <w:rPr>
                <w:rStyle w:val="4"/>
                <w:sz w:val="18"/>
                <w:szCs w:val="18"/>
                <w:bdr w:val="none" w:color="auto" w:sz="0" w:space="0"/>
              </w:rPr>
              <w:t>岗位</w:t>
            </w:r>
          </w:p>
        </w:tc>
        <w:tc>
          <w:tcPr>
            <w:tcW w:w="705" w:type="dxa"/>
            <w:shd w:val="clear"/>
            <w:vAlign w:val="center"/>
          </w:tcPr>
          <w:p>
            <w:pPr>
              <w:pStyle w:val="2"/>
              <w:keepNext w:val="0"/>
              <w:keepLines w:val="0"/>
              <w:widowControl/>
              <w:suppressLineNumbers w:val="0"/>
            </w:pPr>
            <w:r>
              <w:rPr>
                <w:rStyle w:val="4"/>
                <w:sz w:val="18"/>
                <w:szCs w:val="18"/>
                <w:bdr w:val="none" w:color="auto" w:sz="0" w:space="0"/>
              </w:rPr>
              <w:t>人数</w:t>
            </w:r>
          </w:p>
        </w:tc>
        <w:tc>
          <w:tcPr>
            <w:tcW w:w="1020" w:type="dxa"/>
            <w:shd w:val="clear"/>
            <w:vAlign w:val="center"/>
          </w:tcPr>
          <w:p>
            <w:pPr>
              <w:pStyle w:val="2"/>
              <w:keepNext w:val="0"/>
              <w:keepLines w:val="0"/>
              <w:widowControl/>
              <w:suppressLineNumbers w:val="0"/>
            </w:pPr>
            <w:r>
              <w:rPr>
                <w:rStyle w:val="4"/>
                <w:sz w:val="18"/>
                <w:szCs w:val="18"/>
                <w:bdr w:val="none" w:color="auto" w:sz="0" w:space="0"/>
              </w:rPr>
              <w:t>专业</w:t>
            </w:r>
          </w:p>
        </w:tc>
        <w:tc>
          <w:tcPr>
            <w:tcW w:w="1275" w:type="dxa"/>
            <w:shd w:val="clear"/>
            <w:vAlign w:val="center"/>
          </w:tcPr>
          <w:p>
            <w:pPr>
              <w:pStyle w:val="2"/>
              <w:keepNext w:val="0"/>
              <w:keepLines w:val="0"/>
              <w:widowControl/>
              <w:suppressLineNumbers w:val="0"/>
            </w:pPr>
            <w:r>
              <w:rPr>
                <w:rStyle w:val="4"/>
                <w:sz w:val="18"/>
                <w:szCs w:val="18"/>
                <w:bdr w:val="none" w:color="auto" w:sz="0" w:space="0"/>
              </w:rPr>
              <w:t>学</w:t>
            </w:r>
            <w:bookmarkStart w:id="0" w:name="_GoBack"/>
            <w:bookmarkEnd w:id="0"/>
            <w:r>
              <w:rPr>
                <w:rStyle w:val="4"/>
                <w:sz w:val="18"/>
                <w:szCs w:val="18"/>
                <w:bdr w:val="none" w:color="auto" w:sz="0" w:space="0"/>
              </w:rPr>
              <w:t>历学位</w:t>
            </w:r>
          </w:p>
        </w:tc>
        <w:tc>
          <w:tcPr>
            <w:tcW w:w="1275" w:type="dxa"/>
            <w:shd w:val="clear"/>
            <w:vAlign w:val="center"/>
          </w:tcPr>
          <w:p>
            <w:pPr>
              <w:pStyle w:val="2"/>
              <w:keepNext w:val="0"/>
              <w:keepLines w:val="0"/>
              <w:widowControl/>
              <w:suppressLineNumbers w:val="0"/>
            </w:pPr>
            <w:r>
              <w:rPr>
                <w:rStyle w:val="4"/>
                <w:sz w:val="18"/>
                <w:szCs w:val="18"/>
                <w:bdr w:val="none" w:color="auto" w:sz="0" w:space="0"/>
              </w:rPr>
              <w:t>年龄</w:t>
            </w:r>
          </w:p>
        </w:tc>
        <w:tc>
          <w:tcPr>
            <w:tcW w:w="1635" w:type="dxa"/>
            <w:shd w:val="clear"/>
            <w:vAlign w:val="center"/>
          </w:tcPr>
          <w:p>
            <w:pPr>
              <w:pStyle w:val="2"/>
              <w:keepNext w:val="0"/>
              <w:keepLines w:val="0"/>
              <w:widowControl/>
              <w:suppressLineNumbers w:val="0"/>
            </w:pPr>
            <w:r>
              <w:rPr>
                <w:rStyle w:val="4"/>
                <w:sz w:val="18"/>
                <w:szCs w:val="18"/>
                <w:bdr w:val="none" w:color="auto" w:sz="0" w:space="0"/>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630" w:type="dxa"/>
            <w:shd w:val="clear"/>
            <w:vAlign w:val="center"/>
          </w:tcPr>
          <w:p>
            <w:pPr>
              <w:pStyle w:val="2"/>
              <w:keepNext w:val="0"/>
              <w:keepLines w:val="0"/>
              <w:widowControl/>
              <w:suppressLineNumbers w:val="0"/>
            </w:pPr>
            <w:r>
              <w:rPr>
                <w:sz w:val="18"/>
                <w:szCs w:val="18"/>
                <w:bdr w:val="none" w:color="auto" w:sz="0" w:space="0"/>
              </w:rPr>
              <w:t>1</w:t>
            </w:r>
          </w:p>
        </w:tc>
        <w:tc>
          <w:tcPr>
            <w:tcW w:w="885" w:type="dxa"/>
            <w:shd w:val="clear"/>
            <w:vAlign w:val="center"/>
          </w:tcPr>
          <w:p>
            <w:pPr>
              <w:pStyle w:val="2"/>
              <w:keepNext w:val="0"/>
              <w:keepLines w:val="0"/>
              <w:widowControl/>
              <w:suppressLineNumbers w:val="0"/>
            </w:pPr>
            <w:r>
              <w:rPr>
                <w:sz w:val="18"/>
                <w:szCs w:val="18"/>
                <w:bdr w:val="none" w:color="auto" w:sz="0" w:space="0"/>
              </w:rPr>
              <w:t>党委保卫部、保卫处</w:t>
            </w:r>
          </w:p>
        </w:tc>
        <w:tc>
          <w:tcPr>
            <w:tcW w:w="870" w:type="dxa"/>
            <w:shd w:val="clear"/>
            <w:vAlign w:val="center"/>
          </w:tcPr>
          <w:p>
            <w:pPr>
              <w:pStyle w:val="2"/>
              <w:keepNext w:val="0"/>
              <w:keepLines w:val="0"/>
              <w:widowControl/>
              <w:suppressLineNumbers w:val="0"/>
            </w:pPr>
            <w:r>
              <w:rPr>
                <w:sz w:val="18"/>
                <w:szCs w:val="18"/>
                <w:bdr w:val="none" w:color="auto" w:sz="0" w:space="0"/>
              </w:rPr>
              <w:t>管理岗</w:t>
            </w:r>
          </w:p>
        </w:tc>
        <w:tc>
          <w:tcPr>
            <w:tcW w:w="705" w:type="dxa"/>
            <w:shd w:val="clear"/>
            <w:vAlign w:val="center"/>
          </w:tcPr>
          <w:p>
            <w:pPr>
              <w:pStyle w:val="2"/>
              <w:keepNext w:val="0"/>
              <w:keepLines w:val="0"/>
              <w:widowControl/>
              <w:suppressLineNumbers w:val="0"/>
            </w:pPr>
            <w:r>
              <w:rPr>
                <w:sz w:val="18"/>
                <w:szCs w:val="18"/>
                <w:bdr w:val="none" w:color="auto" w:sz="0" w:space="0"/>
              </w:rPr>
              <w:t>2</w:t>
            </w:r>
          </w:p>
        </w:tc>
        <w:tc>
          <w:tcPr>
            <w:tcW w:w="1020" w:type="dxa"/>
            <w:shd w:val="clear"/>
            <w:vAlign w:val="center"/>
          </w:tcPr>
          <w:p>
            <w:pPr>
              <w:pStyle w:val="2"/>
              <w:keepNext w:val="0"/>
              <w:keepLines w:val="0"/>
              <w:widowControl/>
              <w:suppressLineNumbers w:val="0"/>
            </w:pPr>
            <w:r>
              <w:rPr>
                <w:sz w:val="18"/>
                <w:szCs w:val="18"/>
                <w:bdr w:val="none" w:color="auto" w:sz="0" w:space="0"/>
              </w:rPr>
              <w:t>工学类</w:t>
            </w:r>
          </w:p>
        </w:tc>
        <w:tc>
          <w:tcPr>
            <w:tcW w:w="1275" w:type="dxa"/>
            <w:shd w:val="clear"/>
            <w:vAlign w:val="center"/>
          </w:tcPr>
          <w:p>
            <w:pPr>
              <w:pStyle w:val="2"/>
              <w:keepNext w:val="0"/>
              <w:keepLines w:val="0"/>
              <w:widowControl/>
              <w:suppressLineNumbers w:val="0"/>
            </w:pPr>
            <w:r>
              <w:rPr>
                <w:sz w:val="18"/>
                <w:szCs w:val="18"/>
                <w:bdr w:val="none" w:color="auto" w:sz="0" w:space="0"/>
              </w:rPr>
              <w:t>硕士研究生及以上</w:t>
            </w:r>
          </w:p>
        </w:tc>
        <w:tc>
          <w:tcPr>
            <w:tcW w:w="1275" w:type="dxa"/>
            <w:shd w:val="clear"/>
            <w:vAlign w:val="center"/>
          </w:tcPr>
          <w:p>
            <w:pPr>
              <w:pStyle w:val="2"/>
              <w:keepNext w:val="0"/>
              <w:keepLines w:val="0"/>
              <w:widowControl/>
              <w:suppressLineNumbers w:val="0"/>
            </w:pPr>
            <w:r>
              <w:rPr>
                <w:sz w:val="18"/>
                <w:szCs w:val="18"/>
                <w:bdr w:val="none" w:color="auto" w:sz="0" w:space="0"/>
              </w:rPr>
              <w:t>28周岁及以下</w:t>
            </w:r>
          </w:p>
        </w:tc>
        <w:tc>
          <w:tcPr>
            <w:tcW w:w="1635" w:type="dxa"/>
            <w:shd w:val="clear"/>
            <w:vAlign w:val="center"/>
          </w:tcPr>
          <w:p>
            <w:pPr>
              <w:pStyle w:val="2"/>
              <w:keepNext w:val="0"/>
              <w:keepLines w:val="0"/>
              <w:widowControl/>
              <w:suppressLineNumbers w:val="0"/>
            </w:pPr>
            <w:r>
              <w:rPr>
                <w:sz w:val="18"/>
                <w:szCs w:val="18"/>
                <w:bdr w:val="none" w:color="auto" w:sz="0" w:space="0"/>
              </w:rPr>
              <w:t>中共党员。适合男性，需要值守夜班。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630" w:type="dxa"/>
            <w:shd w:val="clear"/>
            <w:vAlign w:val="center"/>
          </w:tcPr>
          <w:p>
            <w:pPr>
              <w:pStyle w:val="2"/>
              <w:keepNext w:val="0"/>
              <w:keepLines w:val="0"/>
              <w:widowControl/>
              <w:suppressLineNumbers w:val="0"/>
            </w:pPr>
            <w:r>
              <w:rPr>
                <w:sz w:val="18"/>
                <w:szCs w:val="18"/>
                <w:bdr w:val="none" w:color="auto" w:sz="0" w:space="0"/>
              </w:rPr>
              <w:t>2</w:t>
            </w:r>
          </w:p>
        </w:tc>
        <w:tc>
          <w:tcPr>
            <w:tcW w:w="885" w:type="dxa"/>
            <w:shd w:val="clear"/>
            <w:vAlign w:val="center"/>
          </w:tcPr>
          <w:p>
            <w:pPr>
              <w:pStyle w:val="2"/>
              <w:keepNext w:val="0"/>
              <w:keepLines w:val="0"/>
              <w:widowControl/>
              <w:suppressLineNumbers w:val="0"/>
            </w:pPr>
            <w:r>
              <w:rPr>
                <w:sz w:val="18"/>
                <w:szCs w:val="18"/>
                <w:bdr w:val="none" w:color="auto" w:sz="0" w:space="0"/>
              </w:rPr>
              <w:t>国有资产及校园经济管理处</w:t>
            </w:r>
          </w:p>
        </w:tc>
        <w:tc>
          <w:tcPr>
            <w:tcW w:w="870" w:type="dxa"/>
            <w:shd w:val="clear"/>
            <w:vAlign w:val="center"/>
          </w:tcPr>
          <w:p>
            <w:pPr>
              <w:pStyle w:val="2"/>
              <w:keepNext w:val="0"/>
              <w:keepLines w:val="0"/>
              <w:widowControl/>
              <w:suppressLineNumbers w:val="0"/>
            </w:pPr>
            <w:r>
              <w:rPr>
                <w:sz w:val="18"/>
                <w:szCs w:val="18"/>
                <w:bdr w:val="none" w:color="auto" w:sz="0" w:space="0"/>
              </w:rPr>
              <w:t>管理岗</w:t>
            </w:r>
          </w:p>
        </w:tc>
        <w:tc>
          <w:tcPr>
            <w:tcW w:w="705" w:type="dxa"/>
            <w:shd w:val="clear"/>
            <w:vAlign w:val="center"/>
          </w:tcPr>
          <w:p>
            <w:pPr>
              <w:pStyle w:val="2"/>
              <w:keepNext w:val="0"/>
              <w:keepLines w:val="0"/>
              <w:widowControl/>
              <w:suppressLineNumbers w:val="0"/>
            </w:pPr>
            <w:r>
              <w:rPr>
                <w:sz w:val="18"/>
                <w:szCs w:val="18"/>
                <w:bdr w:val="none" w:color="auto" w:sz="0" w:space="0"/>
              </w:rPr>
              <w:t>1</w:t>
            </w:r>
          </w:p>
        </w:tc>
        <w:tc>
          <w:tcPr>
            <w:tcW w:w="1020" w:type="dxa"/>
            <w:shd w:val="clear"/>
            <w:vAlign w:val="center"/>
          </w:tcPr>
          <w:p>
            <w:pPr>
              <w:pStyle w:val="2"/>
              <w:keepNext w:val="0"/>
              <w:keepLines w:val="0"/>
              <w:widowControl/>
              <w:suppressLineNumbers w:val="0"/>
            </w:pPr>
            <w:r>
              <w:rPr>
                <w:sz w:val="18"/>
                <w:szCs w:val="18"/>
                <w:bdr w:val="none" w:color="auto" w:sz="0" w:space="0"/>
              </w:rPr>
              <w:t>经济学类、工学类、理学类、管理学类</w:t>
            </w:r>
          </w:p>
        </w:tc>
        <w:tc>
          <w:tcPr>
            <w:tcW w:w="1275" w:type="dxa"/>
            <w:shd w:val="clear"/>
            <w:vAlign w:val="center"/>
          </w:tcPr>
          <w:p>
            <w:pPr>
              <w:pStyle w:val="2"/>
              <w:keepNext w:val="0"/>
              <w:keepLines w:val="0"/>
              <w:widowControl/>
              <w:suppressLineNumbers w:val="0"/>
            </w:pPr>
            <w:r>
              <w:rPr>
                <w:sz w:val="18"/>
                <w:szCs w:val="18"/>
                <w:bdr w:val="none" w:color="auto" w:sz="0" w:space="0"/>
              </w:rPr>
              <w:t>硕士研究生及以上</w:t>
            </w:r>
          </w:p>
        </w:tc>
        <w:tc>
          <w:tcPr>
            <w:tcW w:w="1275" w:type="dxa"/>
            <w:shd w:val="clear"/>
            <w:vAlign w:val="center"/>
          </w:tcPr>
          <w:p>
            <w:pPr>
              <w:pStyle w:val="2"/>
              <w:keepNext w:val="0"/>
              <w:keepLines w:val="0"/>
              <w:widowControl/>
              <w:suppressLineNumbers w:val="0"/>
            </w:pPr>
            <w:r>
              <w:rPr>
                <w:sz w:val="18"/>
                <w:szCs w:val="18"/>
                <w:bdr w:val="none" w:color="auto" w:sz="0" w:space="0"/>
              </w:rPr>
              <w:t>28周岁及以下</w:t>
            </w:r>
          </w:p>
        </w:tc>
        <w:tc>
          <w:tcPr>
            <w:tcW w:w="1635" w:type="dxa"/>
            <w:shd w:val="clear"/>
            <w:vAlign w:val="center"/>
          </w:tcPr>
          <w:p>
            <w:pPr>
              <w:pStyle w:val="2"/>
              <w:keepNext w:val="0"/>
              <w:keepLines w:val="0"/>
              <w:widowControl/>
              <w:suppressLineNumbers w:val="0"/>
            </w:pPr>
            <w:r>
              <w:rPr>
                <w:sz w:val="18"/>
                <w:szCs w:val="18"/>
                <w:bdr w:val="none" w:color="auto" w:sz="0" w:space="0"/>
              </w:rPr>
              <w:t>应聘人员各学习阶段均须在有博士学位授予权的综合性大学或经教育部认可的国外高校全日制学习。</w:t>
            </w:r>
          </w:p>
        </w:tc>
      </w:tr>
    </w:tbl>
    <w:p>
      <w:pPr>
        <w:pStyle w:val="2"/>
        <w:keepNext w:val="0"/>
        <w:keepLines w:val="0"/>
        <w:widowControl/>
        <w:suppressLineNumbers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569D9"/>
    <w:rsid w:val="52C569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FFFFFF"/>
      <w:u w:val="none"/>
    </w:rPr>
  </w:style>
  <w:style w:type="character" w:styleId="6">
    <w:name w:val="Hyperlink"/>
    <w:basedOn w:val="3"/>
    <w:uiPriority w:val="0"/>
    <w:rPr>
      <w:color w:val="FFFF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2019-01-10T02:04:00Z</dcterms:created>
  <dc:creator>天空</dc:creator>
  <cp:lastModifiedBy>天空</cp:lastModifiedBy>
  <dcterms:modified xsi:type="dcterms:W3CDTF">2019-01-10T02:05:02Z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