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tbl>
      <w:tblPr>
        <w:tblStyle w:val="2"/>
        <w:tblW w:w="1520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511"/>
        <w:gridCol w:w="520"/>
        <w:gridCol w:w="745"/>
        <w:gridCol w:w="547"/>
        <w:gridCol w:w="550"/>
        <w:gridCol w:w="709"/>
        <w:gridCol w:w="567"/>
        <w:gridCol w:w="135"/>
        <w:gridCol w:w="547"/>
        <w:gridCol w:w="27"/>
        <w:gridCol w:w="520"/>
        <w:gridCol w:w="188"/>
        <w:gridCol w:w="739"/>
        <w:gridCol w:w="112"/>
        <w:gridCol w:w="709"/>
        <w:gridCol w:w="352"/>
        <w:gridCol w:w="356"/>
        <w:gridCol w:w="610"/>
        <w:gridCol w:w="808"/>
        <w:gridCol w:w="99"/>
        <w:gridCol w:w="610"/>
        <w:gridCol w:w="582"/>
        <w:gridCol w:w="610"/>
        <w:gridCol w:w="582"/>
        <w:gridCol w:w="610"/>
        <w:gridCol w:w="792"/>
        <w:gridCol w:w="230"/>
        <w:gridCol w:w="621"/>
        <w:gridCol w:w="5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80" w:type="dxa"/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779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961" w:type="dxa"/>
            <w:gridSpan w:val="4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54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2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73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66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907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92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192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632" w:type="dxa"/>
            <w:gridSpan w:val="3"/>
            <w:noWrap w:val="0"/>
            <w:vAlign w:val="bottom"/>
          </w:tcPr>
          <w:p>
            <w:pPr>
              <w:widowControl/>
              <w:jc w:val="left"/>
            </w:pPr>
          </w:p>
        </w:tc>
        <w:tc>
          <w:tcPr>
            <w:tcW w:w="1158" w:type="dxa"/>
            <w:gridSpan w:val="2"/>
            <w:noWrap w:val="0"/>
            <w:vAlign w:val="bottom"/>
          </w:tcPr>
          <w:p>
            <w:pPr>
              <w:widowControl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642" w:hRule="atLeast"/>
        </w:trPr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3479" w:type="dxa"/>
            <w:gridSpan w:val="2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2021年公开招聘在职工作人员信息表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642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岗位名称</w:t>
            </w:r>
          </w:p>
        </w:tc>
        <w:tc>
          <w:tcPr>
            <w:tcW w:w="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7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学习经历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工作单位 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电子邮件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37" w:type="dxa"/>
          <w:trHeight w:val="20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例：1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矿产勘查研究岗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张三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xxxxxxxxxxxxxxxxxx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汉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中共党员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博士研究生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大学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地质学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2019.07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本科：XX大学-地质学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硕士：XX大学-地质学</w:t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br w:type="textWrapping"/>
            </w:r>
            <w:r>
              <w:rPr>
                <w:rFonts w:hint="eastAsia" w:ascii="等线" w:hAnsi="等线" w:eastAsia="等线" w:cs="宋体"/>
                <w:kern w:val="0"/>
                <w:sz w:val="22"/>
              </w:rPr>
              <w:t>博士：XX大学-地质学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 xml:space="preserve"> XXX</w:t>
            </w: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hint="eastAsia" w:ascii="等线" w:hAnsi="等线" w:eastAsia="等线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2019.09</w:t>
            </w:r>
          </w:p>
        </w:tc>
        <w:tc>
          <w:tcPr>
            <w:tcW w:w="11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高级</w:t>
            </w:r>
          </w:p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工程师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xxx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83D7A"/>
    <w:rsid w:val="3D983D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2021-07-23T09:01:00Z</dcterms:created>
  <dc:creator>user</dc:creator>
  <cp:lastModifiedBy>user</cp:lastModifiedBy>
  <dcterms:modified xsi:type="dcterms:W3CDTF">2021-07-23T09:01:59Z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