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EB4" w:rsidRPr="003D2EB4" w:rsidRDefault="003D2EB4" w:rsidP="003D2EB4">
      <w:pPr>
        <w:overflowPunct w:val="0"/>
        <w:topLinePunct/>
        <w:autoSpaceDE w:val="0"/>
        <w:autoSpaceDN w:val="0"/>
        <w:spacing w:line="640" w:lineRule="exact"/>
        <w:rPr>
          <w:rFonts w:ascii="Times New Roman" w:eastAsia="方正小标宋简体" w:hAnsi="Times New Roman" w:cs="Times New Roman"/>
          <w:sz w:val="24"/>
          <w:szCs w:val="44"/>
        </w:rPr>
      </w:pPr>
      <w:r>
        <w:rPr>
          <w:rFonts w:ascii="Times New Roman" w:eastAsia="方正小标宋简体" w:hAnsi="Times New Roman" w:cs="Times New Roman" w:hint="eastAsia"/>
          <w:sz w:val="24"/>
          <w:szCs w:val="44"/>
        </w:rPr>
        <w:t>附件</w:t>
      </w:r>
      <w:r w:rsidR="00B93F01">
        <w:rPr>
          <w:rFonts w:ascii="Times New Roman" w:eastAsia="方正小标宋简体" w:hAnsi="Times New Roman" w:cs="Times New Roman" w:hint="eastAsia"/>
          <w:sz w:val="24"/>
          <w:szCs w:val="44"/>
        </w:rPr>
        <w:t>4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C7876">
        <w:rPr>
          <w:rFonts w:ascii="Times New Roman" w:eastAsia="方正小标宋简体" w:hAnsi="Times New Roman" w:cs="Times New Roman"/>
          <w:sz w:val="44"/>
          <w:szCs w:val="44"/>
        </w:rPr>
        <w:t>流行病学调查表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3D2EB4" w:rsidRDefault="003D2EB4" w:rsidP="003D2EB4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姓名：                 性别：              身份证号：                      </w:t>
      </w:r>
    </w:p>
    <w:p w:rsidR="003D2EB4" w:rsidRDefault="003D2EB4" w:rsidP="003D2EB4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有效手机联系号码：                      </w:t>
      </w:r>
      <w:r w:rsidR="00B0592E">
        <w:rPr>
          <w:rFonts w:ascii="黑体" w:eastAsia="黑体" w:hAnsi="黑体" w:hint="eastAsia"/>
          <w:sz w:val="24"/>
        </w:rPr>
        <w:t xml:space="preserve">   报考岗位：                  </w:t>
      </w:r>
    </w:p>
    <w:p w:rsidR="003D2EB4" w:rsidRDefault="00B0592E" w:rsidP="003D2EB4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准考证号：          </w:t>
      </w:r>
    </w:p>
    <w:p w:rsidR="003D2EB4" w:rsidRPr="003D2EB4" w:rsidRDefault="00C26EFA" w:rsidP="00C26EFA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 w:rsidR="00B93F01">
        <w:rPr>
          <w:rFonts w:ascii="Times New Roman" w:eastAsia="仿宋_GB2312" w:hAnsi="Times New Roman" w:cs="Times New Roman" w:hint="eastAsia"/>
          <w:sz w:val="28"/>
          <w:szCs w:val="28"/>
        </w:rPr>
        <w:t>资格复审前</w:t>
      </w:r>
      <w:r w:rsidR="00B93F01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="00B93F01">
        <w:rPr>
          <w:rFonts w:ascii="Times New Roman" w:eastAsia="仿宋_GB2312" w:hAnsi="Times New Roman" w:cs="Times New Roman" w:hint="eastAsia"/>
          <w:sz w:val="28"/>
          <w:szCs w:val="28"/>
        </w:rPr>
        <w:t>天内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是否有天津以外地区旅居史：有（）无（）若始终处于天津，居住地为：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近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14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天内有无港台地区、境外旅行史和居住史：有（）无（）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若有，您属于：隔离满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天，居家健康监测满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3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天（）；隔离满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天，居家健康监测未满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3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天（）；隔离未满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近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天有无澳门地区旅居史：有（）无（）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若有，您属于：不符合入境防疫标准（）；符合入境防疫标准（）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近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天有境内高中低风险区旅居史，接触境内高中低风险区旅居史的人员：有（）无（）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若有，您属于：高风险区（）；中风险区（）；低风险区（），填写优先级为高风险区＞中风险区＞低风险区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判定为新冠病毒感染者（确诊病例及无症状感染者）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疑似病例：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是（）否（）若是，您属于：疑似病例（）不符合出院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舱标准（）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符合出院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舱标准，离院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舱未满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符合出院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舱标准，离院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/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舱满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28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天者（）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复阳患者（），如为复阳患者，核酸检测试剂盒临界值为：</w:t>
      </w:r>
      <w:r w:rsidRPr="005C7876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，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CT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值为：</w:t>
      </w:r>
      <w:r w:rsidRPr="005C7876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6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判定为密切接触者或密切接触者的密切接触者：是（）否（）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若是，您属于：未满隔离期（）解除集中隔离未满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3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日（）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解除集中隔离未满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日（）解除居家隔离（）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是否为应隔离管控人员或处于隔离管控期间：是（）否（）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是否为应居家健康监测人员或处于居家健康监测期间：是（）否（）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9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是否为居家健康监测人员的同住人员：是（）否（）</w:t>
      </w:r>
    </w:p>
    <w:p w:rsidR="002F037E" w:rsidRPr="005C7876" w:rsidRDefault="00C26EFA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10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近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天内是否出现过发热（体温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≥37.3</w:t>
      </w:r>
      <w:r w:rsidR="002F037E" w:rsidRPr="005C7876">
        <w:rPr>
          <w:rFonts w:ascii="宋体" w:hAnsi="宋体" w:hint="eastAsia"/>
          <w:sz w:val="28"/>
          <w:szCs w:val="28"/>
        </w:rPr>
        <w:t>℃</w:t>
      </w:r>
      <w:r w:rsidR="002F037E" w:rsidRPr="005C7876">
        <w:rPr>
          <w:rFonts w:ascii="Times New Roman" w:eastAsia="仿宋_GB2312" w:hAnsi="Times New Roman" w:cs="Times New Roman"/>
          <w:sz w:val="28"/>
          <w:szCs w:val="28"/>
        </w:rPr>
        <w:t>），呼吸道可疑症状（如干咳、咽痛），乏力，腹泻，新发咽干、咽痒、嗅（味）觉减退等症状者：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是（）否（）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经诊断排除新冠肺炎（须持有排除证明）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是否为离开风险区域、重点疫情地区未满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10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日的人员：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是（）否（）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健康码是否为黄码或红码：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是（）否（）若是，您属于：红码（）黄码（）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通信大数据行程卡是否为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非绿卡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：是（）否（）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是否为解除集中隔离未满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日的人员：是（）否（）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是否为高风险岗位从业人员：是（）否（）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若是，您属于：闭环管理期间（）脱离岗位未满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天（）脱离岗位满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天，如脱离岗位满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天需提供解除隔离证明及解除隔离时核酸检测阴性证明。</w:t>
      </w: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C7876">
        <w:rPr>
          <w:rFonts w:ascii="Times New Roman" w:eastAsia="仿宋_GB2312" w:hAnsi="Times New Roman" w:cs="Times New Roman"/>
          <w:sz w:val="28"/>
          <w:szCs w:val="28"/>
        </w:rPr>
        <w:t>1</w:t>
      </w:r>
      <w:r w:rsidR="00C26EFA"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.7</w:t>
      </w:r>
      <w:r w:rsidRPr="005C7876">
        <w:rPr>
          <w:rFonts w:ascii="Times New Roman" w:eastAsia="仿宋_GB2312" w:hAnsi="Times New Roman" w:cs="Times New Roman"/>
          <w:sz w:val="28"/>
          <w:szCs w:val="28"/>
        </w:rPr>
        <w:t>日内具有天津以外旅居史人员，是否向属地社区或旅店宾馆等落脚地报备：是（）否（）。</w:t>
      </w:r>
    </w:p>
    <w:p w:rsidR="002F037E" w:rsidRPr="005C7876" w:rsidRDefault="002F037E" w:rsidP="002F037E">
      <w:pPr>
        <w:pStyle w:val="a4"/>
        <w:overflowPunct w:val="0"/>
        <w:topLinePunct/>
        <w:autoSpaceDE w:val="0"/>
        <w:autoSpaceDN w:val="0"/>
        <w:rPr>
          <w:rFonts w:ascii="Times New Roman" w:hAnsi="Times New Roman" w:cs="Times New Roman"/>
        </w:rPr>
      </w:pPr>
    </w:p>
    <w:p w:rsidR="002F037E" w:rsidRPr="005C7876" w:rsidRDefault="002F037E" w:rsidP="002F037E">
      <w:pPr>
        <w:overflowPunct w:val="0"/>
        <w:topLinePunct/>
        <w:autoSpaceDE w:val="0"/>
        <w:autoSpaceDN w:val="0"/>
        <w:spacing w:line="560" w:lineRule="exact"/>
        <w:ind w:firstLine="200"/>
        <w:rPr>
          <w:rFonts w:ascii="Times New Roman" w:eastAsia="仿宋_GB2312" w:hAnsi="Times New Roman" w:cs="Times New Roman"/>
          <w:b/>
          <w:bCs/>
          <w:sz w:val="28"/>
          <w:szCs w:val="28"/>
        </w:rPr>
      </w:pPr>
    </w:p>
    <w:p w:rsidR="00B108DE" w:rsidRPr="00C26EFA" w:rsidRDefault="002F037E" w:rsidP="00C26EFA">
      <w:pPr>
        <w:overflowPunct w:val="0"/>
        <w:topLinePunct/>
        <w:autoSpaceDE w:val="0"/>
        <w:autoSpaceDN w:val="0"/>
        <w:spacing w:line="520" w:lineRule="exact"/>
        <w:ind w:firstLineChars="200" w:firstLine="562"/>
        <w:rPr>
          <w:rFonts w:ascii="Times New Roman" w:eastAsia="仿宋_GB2312" w:hAnsi="Times New Roman" w:cs="Times New Roman"/>
          <w:sz w:val="32"/>
          <w:szCs w:val="32"/>
        </w:rPr>
      </w:pPr>
      <w:r w:rsidRPr="005C7876">
        <w:rPr>
          <w:rFonts w:ascii="Times New Roman" w:eastAsia="仿宋_GB2312" w:hAnsi="Times New Roman" w:cs="Times New Roman"/>
          <w:b/>
          <w:bCs/>
          <w:sz w:val="28"/>
          <w:szCs w:val="28"/>
        </w:rPr>
        <w:t>本人确认以上情况属实。签字：</w:t>
      </w:r>
    </w:p>
    <w:sectPr w:rsidR="00B108DE" w:rsidRPr="00C26EFA" w:rsidSect="0014032B">
      <w:footerReference w:type="default" r:id="rId6"/>
      <w:pgSz w:w="11906" w:h="16838"/>
      <w:pgMar w:top="2098" w:right="1531" w:bottom="1276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EE1" w:rsidRDefault="00117EE1" w:rsidP="002F037E">
      <w:r>
        <w:separator/>
      </w:r>
    </w:p>
  </w:endnote>
  <w:endnote w:type="continuationSeparator" w:id="0">
    <w:p w:rsidR="00117EE1" w:rsidRDefault="00117EE1" w:rsidP="002F0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AA" w:rsidRDefault="002D3DFF">
    <w:pPr>
      <w:pStyle w:val="a4"/>
      <w:jc w:val="center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 w:rsidR="00003211">
      <w:rPr>
        <w:rFonts w:ascii="宋体" w:hAnsi="宋体"/>
        <w:sz w:val="24"/>
        <w:szCs w:val="24"/>
      </w:rPr>
      <w:instrText>PAGE   \* MERGEFORMAT</w:instrText>
    </w:r>
    <w:r>
      <w:rPr>
        <w:rFonts w:ascii="宋体" w:hAnsi="宋体"/>
        <w:sz w:val="24"/>
        <w:szCs w:val="24"/>
      </w:rPr>
      <w:fldChar w:fldCharType="separate"/>
    </w:r>
    <w:r w:rsidR="00B93F01" w:rsidRPr="00B93F01">
      <w:rPr>
        <w:rFonts w:ascii="宋体" w:hAnsi="宋体"/>
        <w:noProof/>
        <w:sz w:val="24"/>
        <w:szCs w:val="24"/>
        <w:lang w:val="zh-CN"/>
      </w:rPr>
      <w:t>-</w:t>
    </w:r>
    <w:r w:rsidR="00B93F01">
      <w:rPr>
        <w:rFonts w:ascii="宋体" w:hAnsi="宋体"/>
        <w:noProof/>
        <w:sz w:val="24"/>
        <w:szCs w:val="24"/>
      </w:rPr>
      <w:t xml:space="preserve"> 1 -</w:t>
    </w:r>
    <w:r>
      <w:rPr>
        <w:rFonts w:ascii="宋体" w:hAnsi="宋体"/>
        <w:sz w:val="24"/>
        <w:szCs w:val="24"/>
      </w:rPr>
      <w:fldChar w:fldCharType="end"/>
    </w:r>
  </w:p>
  <w:p w:rsidR="002B2CAA" w:rsidRDefault="00117E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EE1" w:rsidRDefault="00117EE1" w:rsidP="002F037E">
      <w:r>
        <w:separator/>
      </w:r>
    </w:p>
  </w:footnote>
  <w:footnote w:type="continuationSeparator" w:id="0">
    <w:p w:rsidR="00117EE1" w:rsidRDefault="00117EE1" w:rsidP="002F03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037E"/>
    <w:rsid w:val="00003211"/>
    <w:rsid w:val="00117EE1"/>
    <w:rsid w:val="002D3DFF"/>
    <w:rsid w:val="002F037E"/>
    <w:rsid w:val="003D2EB4"/>
    <w:rsid w:val="004232A8"/>
    <w:rsid w:val="005224E2"/>
    <w:rsid w:val="00734038"/>
    <w:rsid w:val="008E7514"/>
    <w:rsid w:val="009C74E3"/>
    <w:rsid w:val="009D055B"/>
    <w:rsid w:val="00A24BC6"/>
    <w:rsid w:val="00B0592E"/>
    <w:rsid w:val="00B108DE"/>
    <w:rsid w:val="00B93F01"/>
    <w:rsid w:val="00C209D3"/>
    <w:rsid w:val="00C26EFA"/>
    <w:rsid w:val="00EB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7E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0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0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3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3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2022-07-18T07:41:00Z</dcterms:created>
  <dcterms:modified xsi:type="dcterms:W3CDTF">2022-09-13T09:34:00Z</dcterms:modified>
</cp:coreProperties>
</file>